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A0" w:rsidRPr="003720EB" w:rsidRDefault="002155A0" w:rsidP="0021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Публичный отчёт</w:t>
      </w:r>
    </w:p>
    <w:p w:rsidR="002155A0" w:rsidRPr="003720EB" w:rsidRDefault="002155A0" w:rsidP="0021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общеобразовательного учреждения «</w:t>
      </w:r>
      <w:proofErr w:type="gramStart"/>
      <w:r w:rsidRPr="0037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</w:t>
      </w:r>
      <w:proofErr w:type="gramEnd"/>
    </w:p>
    <w:p w:rsidR="002155A0" w:rsidRPr="003720EB" w:rsidRDefault="002155A0" w:rsidP="0021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 №11» г. Пскова за 2012-2013 учебный год.</w:t>
      </w:r>
    </w:p>
    <w:p w:rsidR="002155A0" w:rsidRPr="003720EB" w:rsidRDefault="002155A0" w:rsidP="0021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A0" w:rsidRPr="00AF59D3" w:rsidRDefault="002155A0" w:rsidP="002155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учителя, родители, друзья и партнеры школы! Предлагаем вашему вниманию публичный отчёт, в котором представлены результаты деятельности школы за 2012 - 2013 учебный год. В отчёте содержится информация о том, чем живет школа, как работает, какие у нее потребности, и достижения.</w:t>
      </w:r>
    </w:p>
    <w:p w:rsidR="002155A0" w:rsidRPr="003720EB" w:rsidRDefault="002155A0" w:rsidP="002155A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 учебном году в учреждении  обучалось 501 учеников, функционировало 23</w:t>
      </w: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12 в начальной школе (8 классов общеобразовательных, 4 – классы педагогической поддержки), 9 в основной школе, 2 в старшем звене.  Было организовано 5 групп продлённого дня: одна для первых классов, четыре для учащихся классов педагогической поддержки. . </w:t>
      </w:r>
    </w:p>
    <w:tbl>
      <w:tblPr>
        <w:tblW w:w="8789" w:type="dxa"/>
        <w:tblInd w:w="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3544"/>
      </w:tblGrid>
      <w:tr w:rsidR="002155A0" w:rsidRPr="003720EB" w:rsidTr="00194F46">
        <w:trPr>
          <w:trHeight w:val="36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 учебный год</w:t>
            </w:r>
          </w:p>
        </w:tc>
      </w:tr>
      <w:tr w:rsidR="002155A0" w:rsidRPr="003720EB" w:rsidTr="00194F46">
        <w:trPr>
          <w:trHeight w:val="39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2155A0" w:rsidRPr="003720EB" w:rsidTr="00BF7F2D">
        <w:trPr>
          <w:trHeight w:val="11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школа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2100</w:t>
            </w:r>
          </w:p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коррекционно-развивающие</w:t>
            </w:r>
          </w:p>
        </w:tc>
      </w:tr>
      <w:tr w:rsidR="002155A0" w:rsidRPr="003720EB" w:rsidTr="00194F46">
        <w:trPr>
          <w:trHeight w:val="3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2100</w:t>
            </w:r>
          </w:p>
        </w:tc>
      </w:tr>
      <w:tr w:rsidR="002155A0" w:rsidRPr="003720EB" w:rsidTr="00194F46">
        <w:trPr>
          <w:trHeight w:val="3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2155A0" w:rsidRPr="003720EB" w:rsidTr="00194F46">
        <w:trPr>
          <w:trHeight w:val="3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A0" w:rsidRPr="00BF7F2D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BF7F2D" w:rsidRDefault="002155A0" w:rsidP="0019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5A0" w:rsidRPr="003720EB" w:rsidRDefault="002155A0" w:rsidP="002155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20DC8" w:rsidRDefault="00320DC8" w:rsidP="00320DC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2012-2013 учебный 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- это второй год основного этапа реализации программы эксперимента по теме:  </w:t>
      </w:r>
      <w:proofErr w:type="gramStart"/>
      <w:r w:rsidRPr="003720EB">
        <w:rPr>
          <w:rFonts w:ascii="Times New Roman" w:eastAsia="Calibri" w:hAnsi="Times New Roman" w:cs="Times New Roman"/>
          <w:b/>
          <w:sz w:val="24"/>
          <w:szCs w:val="24"/>
        </w:rPr>
        <w:t xml:space="preserve">«Создание модели социально-профессионального самоопределения обучающихся в условиях </w:t>
      </w:r>
      <w:r w:rsidRPr="003720E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общеобразовательной школы».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320DC8" w:rsidRPr="003720EB" w:rsidRDefault="00320DC8" w:rsidP="00320DC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0E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работы образовательного учреждения в  соответствии с заявленной миссией    «Найди и реализуй себя!» </w:t>
      </w:r>
      <w:r w:rsidRPr="003720EB">
        <w:rPr>
          <w:rFonts w:ascii="Times New Roman" w:eastAsia="Times New Roman" w:hAnsi="Times New Roman" w:cs="Times New Roman"/>
          <w:b/>
          <w:bCs/>
          <w:sz w:val="24"/>
          <w:szCs w:val="24"/>
        </w:rPr>
        <w:t>было  «создание образовательной среды, способствующей тому, чтобы каждый ученик вне зависимости от своих психофизических особенностей, учебных возможностей и склонностей, мог реализовать себя как субъекта собственной жизни, деятельности и общения».</w:t>
      </w:r>
    </w:p>
    <w:p w:rsidR="002155A0" w:rsidRPr="003720EB" w:rsidRDefault="002155A0" w:rsidP="002155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поставленной цели имеется необходимая материально- техническая и  учебная базы, профессиональная компетентность педагогического коллектива. </w:t>
      </w: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7"/>
        <w:gridCol w:w="1417"/>
        <w:gridCol w:w="2410"/>
      </w:tblGrid>
      <w:tr w:rsidR="002155A0" w:rsidRPr="003720EB" w:rsidTr="00194F46">
        <w:trPr>
          <w:trHeight w:hRule="exact" w:val="54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в </w:t>
            </w:r>
            <w:r w:rsidRPr="003720EB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наличии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 xml:space="preserve">Из них </w:t>
            </w:r>
            <w:r w:rsidRPr="003720EB">
              <w:rPr>
                <w:rFonts w:ascii="Times New Roman" w:hAnsi="Times New Roman" w:cs="Times New Roman"/>
                <w:bCs/>
                <w:iCs/>
                <w:spacing w:val="3"/>
                <w:sz w:val="24"/>
                <w:szCs w:val="24"/>
              </w:rPr>
              <w:t>исправлены</w:t>
            </w:r>
            <w:proofErr w:type="gramEnd"/>
          </w:p>
        </w:tc>
      </w:tr>
      <w:tr w:rsidR="002155A0" w:rsidRPr="003720EB" w:rsidTr="00194F46">
        <w:trPr>
          <w:trHeight w:hRule="exact" w:val="48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Компьютер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47</w:t>
            </w:r>
          </w:p>
        </w:tc>
      </w:tr>
      <w:tr w:rsidR="002155A0" w:rsidRPr="003720EB" w:rsidTr="00194F46">
        <w:trPr>
          <w:trHeight w:hRule="exact" w:val="3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proofErr w:type="spellStart"/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23</w:t>
            </w:r>
          </w:p>
        </w:tc>
      </w:tr>
      <w:tr w:rsidR="002155A0" w:rsidRPr="003720EB" w:rsidTr="00194F46">
        <w:trPr>
          <w:trHeight w:hRule="exact" w:val="3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Сервер, единое информационное образовательное пространство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1</w:t>
            </w:r>
          </w:p>
        </w:tc>
      </w:tr>
      <w:tr w:rsidR="002155A0" w:rsidRPr="003720EB" w:rsidTr="00194F46">
        <w:trPr>
          <w:trHeight w:hRule="exact" w:val="4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Веб-камера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3</w:t>
            </w:r>
          </w:p>
        </w:tc>
      </w:tr>
      <w:tr w:rsidR="002155A0" w:rsidRPr="003720EB" w:rsidTr="00194F46">
        <w:trPr>
          <w:trHeight w:hRule="exact" w:val="23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Принтер </w:t>
            </w:r>
            <w:proofErr w:type="gramStart"/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ч</w:t>
            </w:r>
            <w:proofErr w:type="gramEnd"/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/б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9</w:t>
            </w:r>
          </w:p>
        </w:tc>
      </w:tr>
      <w:tr w:rsidR="002155A0" w:rsidRPr="003720EB" w:rsidTr="00194F46">
        <w:trPr>
          <w:trHeight w:hRule="exact" w:val="26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Интерактивная доска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6</w:t>
            </w:r>
          </w:p>
        </w:tc>
      </w:tr>
      <w:tr w:rsidR="002155A0" w:rsidRPr="003720EB" w:rsidTr="00194F46">
        <w:trPr>
          <w:trHeight w:hRule="exact" w:val="35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Принтер цветной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1</w:t>
            </w:r>
          </w:p>
        </w:tc>
      </w:tr>
      <w:tr w:rsidR="002155A0" w:rsidRPr="003720EB" w:rsidTr="00194F46">
        <w:trPr>
          <w:trHeight w:hRule="exact" w:val="30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Сканер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3</w:t>
            </w:r>
          </w:p>
        </w:tc>
      </w:tr>
      <w:tr w:rsidR="002155A0" w:rsidRPr="003720EB" w:rsidTr="00194F46">
        <w:trPr>
          <w:trHeight w:hRule="exact" w:val="41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lastRenderedPageBreak/>
              <w:t>Цифровая камера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1</w:t>
            </w:r>
          </w:p>
        </w:tc>
      </w:tr>
      <w:tr w:rsidR="002155A0" w:rsidRPr="003720EB" w:rsidTr="00194F46">
        <w:trPr>
          <w:trHeight w:hRule="exact" w:val="28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Цифровая видеокамера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1</w:t>
            </w:r>
          </w:p>
        </w:tc>
      </w:tr>
      <w:tr w:rsidR="002155A0" w:rsidRPr="003720EB" w:rsidTr="00194F46">
        <w:trPr>
          <w:trHeight w:hRule="exact" w:val="41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Ксерокс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before="100" w:beforeAutospacing="1" w:after="100" w:afterAutospacing="1" w:line="240" w:lineRule="atLeast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2</w:t>
            </w:r>
          </w:p>
        </w:tc>
      </w:tr>
      <w:tr w:rsidR="002155A0" w:rsidRPr="003720EB" w:rsidTr="00194F46">
        <w:trPr>
          <w:trHeight w:hRule="exact"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Холодильник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3</w:t>
            </w:r>
          </w:p>
        </w:tc>
      </w:tr>
      <w:tr w:rsidR="002155A0" w:rsidRPr="003720EB" w:rsidTr="00194F46">
        <w:trPr>
          <w:trHeight w:hRule="exact" w:val="42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Синтезатор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1</w:t>
            </w:r>
          </w:p>
        </w:tc>
      </w:tr>
      <w:tr w:rsidR="002155A0" w:rsidRPr="003720EB" w:rsidTr="00194F46">
        <w:trPr>
          <w:trHeight w:hRule="exact" w:val="33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Акустическая система, микшерный пульт, микрофоны,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1</w:t>
            </w:r>
          </w:p>
        </w:tc>
      </w:tr>
      <w:tr w:rsidR="002155A0" w:rsidRPr="003720EB" w:rsidTr="00194F46">
        <w:trPr>
          <w:trHeight w:hRule="exact" w:val="29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Пианино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288" w:right="302"/>
              <w:jc w:val="center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A0" w:rsidRPr="003720EB" w:rsidRDefault="002155A0" w:rsidP="00194F46">
            <w:pPr>
              <w:shd w:val="clear" w:color="auto" w:fill="FFFFFF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Cs/>
                <w:iCs/>
                <w:spacing w:val="6"/>
                <w:sz w:val="24"/>
                <w:szCs w:val="24"/>
              </w:rPr>
              <w:t>4</w:t>
            </w:r>
          </w:p>
        </w:tc>
      </w:tr>
    </w:tbl>
    <w:p w:rsidR="002155A0" w:rsidRPr="003720EB" w:rsidRDefault="002155A0" w:rsidP="002155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5A0" w:rsidRPr="003720EB" w:rsidRDefault="002155A0" w:rsidP="002155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Произошло укрепление материальной базы  в летний период.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268"/>
        <w:gridCol w:w="2126"/>
      </w:tblGrid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155A0" w:rsidRPr="003720EB" w:rsidRDefault="00320DC8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бюджетных средств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5A0" w:rsidRPr="003720EB" w:rsidTr="00194F46">
        <w:tc>
          <w:tcPr>
            <w:tcW w:w="9889" w:type="dxa"/>
            <w:gridSpan w:val="4"/>
            <w:hideMark/>
          </w:tcPr>
          <w:p w:rsidR="002155A0" w:rsidRPr="003720EB" w:rsidRDefault="002155A0" w:rsidP="0019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– 29730 рублей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Проверка металлических ограждений крыши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пожарную сигнализацию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16930</w:t>
            </w:r>
          </w:p>
        </w:tc>
      </w:tr>
      <w:tr w:rsidR="002155A0" w:rsidRPr="003720EB" w:rsidTr="00194F46">
        <w:tc>
          <w:tcPr>
            <w:tcW w:w="9889" w:type="dxa"/>
            <w:gridSpan w:val="4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Санитарные, гигиенические и медицинские мероприятия  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Оснащение пищеблоков технологическим и иным оборудованием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замена ламп на первом и третьем этаже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11868.00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медицинских кабинетов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19907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Ремонт медицинского кабинета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52148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 (жалюзи, моющие)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14284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18200</w:t>
            </w:r>
          </w:p>
        </w:tc>
      </w:tr>
      <w:tr w:rsidR="002155A0" w:rsidRPr="003720EB" w:rsidTr="00194F46">
        <w:tc>
          <w:tcPr>
            <w:tcW w:w="9889" w:type="dxa"/>
            <w:gridSpan w:val="4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Антитеррористическая безопасность – 46335 рублей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Установка шлагбаума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37400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Оборудование экстренной связи с органами МВД России, ФСБ России (по согласованию)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8935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A0" w:rsidRPr="003720EB" w:rsidTr="00194F46">
        <w:tc>
          <w:tcPr>
            <w:tcW w:w="9889" w:type="dxa"/>
            <w:gridSpan w:val="4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Ремонтные работы – 267020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всех помещений, капитальный ремонт мед. Кабинета и кабинетов № 29, 14,13,23,20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96550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170470</w:t>
            </w:r>
          </w:p>
        </w:tc>
      </w:tr>
      <w:tr w:rsidR="002155A0" w:rsidRPr="003720EB" w:rsidTr="00194F46">
        <w:tc>
          <w:tcPr>
            <w:tcW w:w="9889" w:type="dxa"/>
            <w:gridSpan w:val="4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других мероприятий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учебно-наглядного оборудования,   учебников  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350000 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213424</w:t>
            </w: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Подключение к сети «Интернет»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A0" w:rsidRPr="003720EB" w:rsidTr="00320DC8">
        <w:tc>
          <w:tcPr>
            <w:tcW w:w="648" w:type="dxa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7" w:type="dxa"/>
            <w:hideMark/>
          </w:tcPr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</w:p>
          <w:p w:rsidR="002155A0" w:rsidRPr="003720EB" w:rsidRDefault="002155A0" w:rsidP="00194F4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5 компьютеров, ремонт проекторов (замена ламп), ремонт сервера</w:t>
            </w:r>
          </w:p>
        </w:tc>
        <w:tc>
          <w:tcPr>
            <w:tcW w:w="2268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121080</w:t>
            </w:r>
          </w:p>
        </w:tc>
        <w:tc>
          <w:tcPr>
            <w:tcW w:w="2126" w:type="dxa"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31772</w:t>
            </w:r>
          </w:p>
        </w:tc>
      </w:tr>
    </w:tbl>
    <w:p w:rsidR="002155A0" w:rsidRPr="003720EB" w:rsidRDefault="002155A0" w:rsidP="002155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5A0" w:rsidRPr="003720EB" w:rsidRDefault="002155A0" w:rsidP="002155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Приобретена новая версия сайта, который надо наполнить материалами и сделать его привлекательным и информационно-содержательным для  участников образовательного процесса  и гостей.   </w:t>
      </w:r>
    </w:p>
    <w:p w:rsidR="002155A0" w:rsidRPr="003720EB" w:rsidRDefault="002155A0" w:rsidP="002155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Школа благодаря усилиям педагогов, детей и родителей готова к началу нового учебного года.    </w:t>
      </w:r>
    </w:p>
    <w:p w:rsidR="002155A0" w:rsidRPr="003720EB" w:rsidRDefault="002155A0" w:rsidP="002155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b/>
          <w:sz w:val="24"/>
          <w:szCs w:val="24"/>
        </w:rPr>
        <w:t>Организованная и проводимая научно-методическая работа была направлена на достижение поставленной цели</w:t>
      </w:r>
      <w:r w:rsidRPr="003720EB">
        <w:rPr>
          <w:rFonts w:ascii="Times New Roman" w:eastAsia="Calibri" w:hAnsi="Times New Roman" w:cs="Times New Roman"/>
          <w:sz w:val="24"/>
          <w:szCs w:val="24"/>
        </w:rPr>
        <w:t>:</w:t>
      </w:r>
      <w:r w:rsidRPr="003720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20E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Выявить и экспериментально обосновать совокупность </w:t>
      </w:r>
      <w:r w:rsidRPr="003720EB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педагогических  условий, обеспечивающих сопровождение </w:t>
      </w:r>
      <w:r w:rsidRPr="003720EB">
        <w:rPr>
          <w:rFonts w:ascii="Times New Roman" w:eastAsia="Calibri" w:hAnsi="Times New Roman" w:cs="Times New Roman"/>
          <w:sz w:val="24"/>
          <w:szCs w:val="24"/>
        </w:rPr>
        <w:t>социально-профессионального самоопределения обучающихся.</w:t>
      </w:r>
    </w:p>
    <w:p w:rsidR="002155A0" w:rsidRPr="003720EB" w:rsidRDefault="002155A0" w:rsidP="002155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 решались следующие задачи:</w:t>
      </w:r>
    </w:p>
    <w:p w:rsidR="002155A0" w:rsidRPr="00AF59D3" w:rsidRDefault="002155A0" w:rsidP="00320DC8">
      <w:pPr>
        <w:pStyle w:val="a3"/>
        <w:numPr>
          <w:ilvl w:val="0"/>
          <w:numId w:val="36"/>
        </w:numPr>
        <w:spacing w:after="0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59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обновление нормативно – правовой базы и создание пакета информационно-методических материалов, регламентирующих организацию, содержание и оценку качества работы по сопровождению социально-профессионального самоопределения обучающихся; 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Были откорректированы и разработаны следующие локальные акты: 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Положение о </w:t>
      </w:r>
      <w:proofErr w:type="gramStart"/>
      <w:r w:rsidRPr="003720EB">
        <w:rPr>
          <w:rFonts w:ascii="Times New Roman" w:eastAsia="Calibri" w:hAnsi="Times New Roman" w:cs="Times New Roman"/>
          <w:sz w:val="24"/>
          <w:szCs w:val="24"/>
        </w:rPr>
        <w:t>школьном</w:t>
      </w:r>
      <w:proofErr w:type="gramEnd"/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 Портфоли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720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Положение о проектной деятельности </w:t>
      </w:r>
      <w:proofErr w:type="gramStart"/>
      <w:r w:rsidRPr="003720E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Положение о школьной научно-практической конференции;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Положение о школьном ученическом самоуправлении;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Положение о классном самоуправлении;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Положение о школьном конкурсе «Ученик года»;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Положение о</w:t>
      </w:r>
      <w:r w:rsidR="00320DC8">
        <w:rPr>
          <w:rFonts w:ascii="Times New Roman" w:eastAsia="Calibri" w:hAnsi="Times New Roman" w:cs="Times New Roman"/>
          <w:sz w:val="24"/>
          <w:szCs w:val="24"/>
        </w:rPr>
        <w:t>б</w:t>
      </w: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 интеллектуальном марафоне;</w:t>
      </w:r>
    </w:p>
    <w:p w:rsidR="002155A0" w:rsidRPr="003720EB" w:rsidRDefault="002155A0" w:rsidP="002155A0">
      <w:pPr>
        <w:pStyle w:val="a9"/>
        <w:jc w:val="both"/>
      </w:pPr>
      <w:r w:rsidRPr="003720EB">
        <w:t>Положения о функциональных  правах и обязанностях министе</w:t>
      </w:r>
      <w:proofErr w:type="gramStart"/>
      <w:r w:rsidRPr="003720EB">
        <w:t>рств шк</w:t>
      </w:r>
      <w:proofErr w:type="gramEnd"/>
      <w:r w:rsidRPr="003720EB">
        <w:t xml:space="preserve">ольной республики </w:t>
      </w:r>
      <w:proofErr w:type="spellStart"/>
      <w:r w:rsidRPr="003720EB">
        <w:t>СМиД</w:t>
      </w:r>
      <w:proofErr w:type="spellEnd"/>
      <w:r w:rsidRPr="003720EB">
        <w:t xml:space="preserve"> (Содружество мальчишек и девчонок). </w:t>
      </w:r>
    </w:p>
    <w:p w:rsidR="002155A0" w:rsidRPr="003720EB" w:rsidRDefault="002155A0" w:rsidP="00194F46">
      <w:pPr>
        <w:pStyle w:val="a9"/>
        <w:jc w:val="both"/>
      </w:pPr>
      <w:r w:rsidRPr="003720EB">
        <w:t>Имеет место рабочий вариант Положения о поощрениях учащихся.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55A0" w:rsidRPr="00320DC8" w:rsidRDefault="002155A0" w:rsidP="00320DC8">
      <w:pPr>
        <w:pStyle w:val="a3"/>
        <w:numPr>
          <w:ilvl w:val="0"/>
          <w:numId w:val="36"/>
        </w:numPr>
        <w:spacing w:after="0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0D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повышение квалификации педагогов с целью  подготовки их к реализации </w:t>
      </w:r>
      <w:proofErr w:type="spellStart"/>
      <w:r w:rsidRPr="00320DC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компетентностно</w:t>
      </w:r>
      <w:proofErr w:type="spellEnd"/>
      <w:r w:rsidRPr="00320D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-ориентированного образовательного процесса </w:t>
      </w:r>
      <w:r w:rsidR="00194F46" w:rsidRPr="00320D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соответствии с Федеральными стандартами </w:t>
      </w:r>
      <w:r w:rsidRPr="00320D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 сопровождения </w:t>
      </w:r>
      <w:r w:rsidRPr="00320DC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обучающихся</w:t>
      </w:r>
      <w:r w:rsidRPr="00320D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выборе и прохождении ими </w:t>
      </w:r>
      <w:r w:rsidRPr="00320DC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индивидуальных образовательных    маршрутов.</w:t>
      </w:r>
    </w:p>
    <w:p w:rsidR="002155A0" w:rsidRPr="00AF59D3" w:rsidRDefault="002155A0" w:rsidP="002155A0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– 2013 учебном году работали 4</w:t>
      </w:r>
      <w:r w:rsidR="00320D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из  них: </w:t>
      </w:r>
      <w:r w:rsidRPr="00AF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образовательному уровню:</w:t>
      </w:r>
    </w:p>
    <w:p w:rsidR="002155A0" w:rsidRPr="00AF59D3" w:rsidRDefault="002155A0" w:rsidP="00320DC8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образование- 43 педагога</w:t>
      </w:r>
      <w:r w:rsidR="00320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5A0" w:rsidRPr="00AF59D3" w:rsidRDefault="002155A0" w:rsidP="00320DC8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Незаконченное</w:t>
      </w:r>
      <w:proofErr w:type="gramEnd"/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– 1 педагог</w:t>
      </w:r>
      <w:r w:rsidR="00320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5A0" w:rsidRPr="00AF59D3" w:rsidRDefault="002155A0" w:rsidP="00320DC8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специальное- 2 педагога</w:t>
      </w:r>
      <w:r w:rsidR="00320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5A0" w:rsidRPr="00AF59D3" w:rsidRDefault="00320DC8" w:rsidP="00320DC8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5A0" w:rsidRPr="00AF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стажу:</w:t>
      </w:r>
    </w:p>
    <w:p w:rsidR="002155A0" w:rsidRPr="00AF59D3" w:rsidRDefault="002155A0" w:rsidP="00320DC8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лет - 7 чел, что составляет 15% от общего числа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квалификационную категорию имеет один педагог, что составляет 2% к общему числу педагогов в школе.</w:t>
      </w:r>
    </w:p>
    <w:p w:rsidR="002155A0" w:rsidRPr="00AF59D3" w:rsidRDefault="00320DC8" w:rsidP="00320DC8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5-10 лет – 10 педагогов;</w:t>
      </w:r>
    </w:p>
    <w:p w:rsidR="002155A0" w:rsidRPr="00AF59D3" w:rsidRDefault="002155A0" w:rsidP="00320DC8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10-20 лет- 5 </w:t>
      </w:r>
      <w:r w:rsidR="0032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:rsidR="002155A0" w:rsidRPr="00AF59D3" w:rsidRDefault="002155A0" w:rsidP="00320DC8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20-ти- 3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2155A0" w:rsidRDefault="002155A0" w:rsidP="0021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Квалификация:</w:t>
      </w:r>
    </w:p>
    <w:p w:rsidR="00256EAF" w:rsidRPr="00AF59D3" w:rsidRDefault="00256EAF" w:rsidP="00256EA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59D3">
        <w:rPr>
          <w:rFonts w:ascii="Times New Roman" w:eastAsia="Times New Roman" w:hAnsi="Times New Roman"/>
          <w:lang w:eastAsia="ru-RU"/>
        </w:rPr>
        <w:t>Высшая кв. категория</w:t>
      </w:r>
      <w:r>
        <w:rPr>
          <w:rFonts w:ascii="Times New Roman" w:eastAsia="Times New Roman" w:hAnsi="Times New Roman"/>
          <w:lang w:eastAsia="ru-RU"/>
        </w:rPr>
        <w:t xml:space="preserve"> – 32 педагога;</w:t>
      </w:r>
    </w:p>
    <w:p w:rsidR="00320DC8" w:rsidRDefault="00256EAF" w:rsidP="00256EA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59D3">
        <w:rPr>
          <w:rFonts w:ascii="Times New Roman" w:eastAsia="Times New Roman" w:hAnsi="Times New Roman"/>
          <w:lang w:eastAsia="ru-RU"/>
        </w:rPr>
        <w:t>1-ая</w:t>
      </w:r>
      <w:r>
        <w:rPr>
          <w:rFonts w:ascii="Times New Roman" w:eastAsia="Times New Roman" w:hAnsi="Times New Roman"/>
          <w:lang w:eastAsia="ru-RU"/>
        </w:rPr>
        <w:t xml:space="preserve"> – 5 педагогов.</w:t>
      </w:r>
    </w:p>
    <w:p w:rsidR="00256EAF" w:rsidRPr="00256EAF" w:rsidRDefault="00256EAF" w:rsidP="00256E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proofErr w:type="gramStart"/>
      <w:r w:rsidRPr="00256EAF">
        <w:rPr>
          <w:rFonts w:ascii="Times New Roman" w:eastAsia="Times New Roman" w:hAnsi="Times New Roman"/>
          <w:b/>
          <w:lang w:eastAsia="ru-RU"/>
        </w:rPr>
        <w:t>Отмечены</w:t>
      </w:r>
      <w:proofErr w:type="gramEnd"/>
      <w:r w:rsidRPr="00256EAF">
        <w:rPr>
          <w:rFonts w:ascii="Times New Roman" w:eastAsia="Times New Roman" w:hAnsi="Times New Roman"/>
          <w:b/>
          <w:lang w:eastAsia="ru-RU"/>
        </w:rPr>
        <w:t xml:space="preserve"> государственными наградами:</w:t>
      </w:r>
    </w:p>
    <w:p w:rsidR="002155A0" w:rsidRPr="00AF59D3" w:rsidRDefault="002155A0" w:rsidP="00256EAF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Заслуженный учитель России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педагога;</w:t>
      </w:r>
    </w:p>
    <w:p w:rsidR="002155A0" w:rsidRPr="00AF59D3" w:rsidRDefault="002155A0" w:rsidP="00256EAF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спорта международного класса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педагог;</w:t>
      </w:r>
    </w:p>
    <w:p w:rsidR="002155A0" w:rsidRPr="00AF59D3" w:rsidRDefault="002155A0" w:rsidP="00256EAF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5 ч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 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награждены нагрудным знаком «Почетный работник общего образования РФ»;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   - 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«Отличник народного просвещения»; 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науки Российской Федерации.</w:t>
      </w:r>
    </w:p>
    <w:p w:rsidR="002155A0" w:rsidRPr="00AF59D3" w:rsidRDefault="002155A0" w:rsidP="002155A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Arial" w:hAnsi="Times New Roman" w:cs="Times New Roman"/>
          <w:lang w:eastAsia="ru-RU" w:bidi="ru-RU"/>
        </w:rPr>
        <w:t xml:space="preserve">   </w:t>
      </w:r>
    </w:p>
    <w:p w:rsidR="002155A0" w:rsidRPr="00AF59D3" w:rsidRDefault="002155A0" w:rsidP="002155A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F59D3">
        <w:rPr>
          <w:rFonts w:ascii="Times New Roman" w:eastAsia="Times New Roman" w:hAnsi="Times New Roman"/>
          <w:lang w:eastAsia="ru-RU"/>
        </w:rPr>
        <w:t xml:space="preserve">  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 учебном году повысил</w:t>
      </w:r>
      <w:r w:rsidR="0025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 один педагог.</w:t>
      </w:r>
    </w:p>
    <w:p w:rsidR="002155A0" w:rsidRPr="003720EB" w:rsidRDefault="002155A0" w:rsidP="00215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59D3">
        <w:rPr>
          <w:rFonts w:ascii="Times New Roman" w:eastAsia="Calibri" w:hAnsi="Times New Roman" w:cs="Times New Roman"/>
          <w:bCs/>
          <w:sz w:val="24"/>
          <w:szCs w:val="24"/>
        </w:rPr>
        <w:t>В течение учебного года учителя школы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 активно работали над повышением своей педагогической компетентности в процессе посещения семинаров, курсов, городских предметных недель, педагогических марафонов, конференций различного уровня, </w:t>
      </w:r>
      <w:proofErr w:type="spellStart"/>
      <w:r w:rsidRPr="003720EB">
        <w:rPr>
          <w:rFonts w:ascii="Times New Roman" w:eastAsia="Calibri" w:hAnsi="Times New Roman" w:cs="Times New Roman"/>
          <w:bCs/>
          <w:sz w:val="24"/>
          <w:szCs w:val="24"/>
        </w:rPr>
        <w:t>вебинаров</w:t>
      </w:r>
      <w:proofErr w:type="spellEnd"/>
      <w:r w:rsidRPr="003720EB">
        <w:rPr>
          <w:rFonts w:ascii="Times New Roman" w:eastAsia="Calibri" w:hAnsi="Times New Roman" w:cs="Times New Roman"/>
          <w:bCs/>
          <w:sz w:val="24"/>
          <w:szCs w:val="24"/>
        </w:rPr>
        <w:t>, а также в</w:t>
      </w:r>
      <w:r w:rsidR="00256EAF">
        <w:rPr>
          <w:rFonts w:ascii="Times New Roman" w:eastAsia="Calibri" w:hAnsi="Times New Roman" w:cs="Times New Roman"/>
          <w:bCs/>
          <w:sz w:val="24"/>
          <w:szCs w:val="24"/>
        </w:rPr>
        <w:t xml:space="preserve">о время 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 подготовк</w:t>
      </w:r>
      <w:r w:rsidR="00256EAF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gramStart"/>
      <w:r w:rsidRPr="003720EB">
        <w:rPr>
          <w:rFonts w:ascii="Times New Roman" w:eastAsia="Calibri" w:hAnsi="Times New Roman" w:cs="Times New Roman"/>
          <w:bCs/>
          <w:sz w:val="24"/>
          <w:szCs w:val="24"/>
        </w:rPr>
        <w:t>проведени</w:t>
      </w:r>
      <w:r w:rsidR="00256EAF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  открытых уроки и мастер-классов</w:t>
      </w:r>
      <w:r w:rsidR="00256EAF">
        <w:rPr>
          <w:rFonts w:ascii="Times New Roman" w:eastAsia="Calibri" w:hAnsi="Times New Roman" w:cs="Times New Roman"/>
          <w:bCs/>
          <w:sz w:val="24"/>
          <w:szCs w:val="24"/>
        </w:rPr>
        <w:t xml:space="preserve"> для учителей города.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2155A0" w:rsidRPr="003720EB" w:rsidRDefault="002155A0" w:rsidP="002155A0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2155A0" w:rsidRDefault="002155A0" w:rsidP="002155A0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720EB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lastRenderedPageBreak/>
        <w:t>Прошли курсы в объеме о</w:t>
      </w:r>
      <w:r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т 6 до 72 часов -  46 педагогов,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из них в других городах (Москва, </w:t>
      </w:r>
      <w:proofErr w:type="gramStart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Великие-Луки</w:t>
      </w:r>
      <w:proofErr w:type="gramEnd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, Вологда) 5 чел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на курсах по использованию ЭОР в образовательном процессе- 12 чел.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. В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се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46 чел. посетили открытые уроки во время предметных  недель и проведения городских марафонов</w:t>
      </w:r>
      <w:r w:rsidR="00E7180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, получили сертификаты.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</w:t>
      </w:r>
    </w:p>
    <w:p w:rsidR="002155A0" w:rsidRPr="003720EB" w:rsidRDefault="002155A0" w:rsidP="002155A0">
      <w:pPr>
        <w:tabs>
          <w:tab w:val="left" w:pos="851"/>
        </w:tabs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 базе школы прошли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Семинары Федерального уровня, которые транслировались на всю Россию через систему ВИДИКОР:</w:t>
      </w:r>
    </w:p>
    <w:p w:rsidR="002155A0" w:rsidRPr="003720EB" w:rsidRDefault="002155A0" w:rsidP="00E7180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0EB">
        <w:rPr>
          <w:rFonts w:ascii="Times New Roman" w:hAnsi="Times New Roman" w:cs="Times New Roman"/>
          <w:sz w:val="24"/>
          <w:szCs w:val="24"/>
          <w:u w:val="single"/>
        </w:rPr>
        <w:t>Вебинар</w:t>
      </w:r>
      <w:proofErr w:type="spellEnd"/>
      <w:r w:rsidRPr="003720EB">
        <w:rPr>
          <w:rFonts w:ascii="Times New Roman" w:hAnsi="Times New Roman" w:cs="Times New Roman"/>
          <w:sz w:val="24"/>
          <w:szCs w:val="24"/>
        </w:rPr>
        <w:t xml:space="preserve"> «Достижение личностных, </w:t>
      </w:r>
      <w:proofErr w:type="spellStart"/>
      <w:r w:rsidRPr="003720E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720EB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образовательными средствами УМК «Школа БИНОМ» в рамках проекта «Школа БИНОМ» с открытым уроком по химии в </w:t>
      </w:r>
      <w:proofErr w:type="gramStart"/>
      <w:r w:rsidRPr="003720EB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3720EB">
        <w:rPr>
          <w:rFonts w:ascii="Times New Roman" w:hAnsi="Times New Roman" w:cs="Times New Roman"/>
          <w:sz w:val="24"/>
          <w:szCs w:val="24"/>
        </w:rPr>
        <w:t xml:space="preserve"> а классе по  тема «Горение». </w:t>
      </w:r>
      <w:r w:rsidRPr="003720EB">
        <w:rPr>
          <w:rFonts w:ascii="Times New Roman" w:hAnsi="Times New Roman" w:cs="Times New Roman"/>
          <w:b/>
          <w:sz w:val="24"/>
          <w:szCs w:val="24"/>
        </w:rPr>
        <w:t>22.11.2012г.</w:t>
      </w:r>
      <w:r w:rsidRPr="003720EB">
        <w:rPr>
          <w:rFonts w:ascii="Times New Roman" w:hAnsi="Times New Roman" w:cs="Times New Roman"/>
          <w:sz w:val="24"/>
          <w:szCs w:val="24"/>
        </w:rPr>
        <w:t xml:space="preserve">      Учитель: </w:t>
      </w:r>
      <w:proofErr w:type="spellStart"/>
      <w:r w:rsidRPr="003720EB">
        <w:rPr>
          <w:rFonts w:ascii="Times New Roman" w:hAnsi="Times New Roman" w:cs="Times New Roman"/>
          <w:sz w:val="24"/>
          <w:szCs w:val="24"/>
        </w:rPr>
        <w:t>Барканова</w:t>
      </w:r>
      <w:proofErr w:type="spellEnd"/>
      <w:r w:rsidRPr="003720EB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2155A0" w:rsidRPr="003720EB" w:rsidRDefault="002155A0" w:rsidP="00E7180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0E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720EB">
        <w:rPr>
          <w:rFonts w:ascii="Times New Roman" w:hAnsi="Times New Roman" w:cs="Times New Roman"/>
          <w:sz w:val="24"/>
          <w:szCs w:val="24"/>
        </w:rPr>
        <w:t xml:space="preserve"> по физике «Современный урок физики в условиях введения ФГОС с использованием ЭУМК «Школа БИНОМ».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hAnsi="Times New Roman" w:cs="Times New Roman"/>
          <w:sz w:val="24"/>
          <w:szCs w:val="24"/>
        </w:rPr>
        <w:t xml:space="preserve">Открытый урок в 7 классе, тема «Механическая работа. Коэффициент полезного действия». </w:t>
      </w:r>
      <w:r w:rsidRPr="003720EB">
        <w:rPr>
          <w:rFonts w:ascii="Times New Roman" w:hAnsi="Times New Roman" w:cs="Times New Roman"/>
          <w:b/>
          <w:sz w:val="24"/>
          <w:szCs w:val="24"/>
        </w:rPr>
        <w:t>27.02.13г.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0EB">
        <w:rPr>
          <w:rFonts w:ascii="Times New Roman" w:hAnsi="Times New Roman" w:cs="Times New Roman"/>
          <w:sz w:val="24"/>
          <w:szCs w:val="24"/>
        </w:rPr>
        <w:t>Учитель: Калинина Е.В.</w:t>
      </w:r>
    </w:p>
    <w:p w:rsidR="002155A0" w:rsidRDefault="002155A0" w:rsidP="00E7180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0E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720EB">
        <w:rPr>
          <w:rFonts w:ascii="Times New Roman" w:hAnsi="Times New Roman" w:cs="Times New Roman"/>
          <w:sz w:val="24"/>
          <w:szCs w:val="24"/>
        </w:rPr>
        <w:t xml:space="preserve"> для учителей математики  «Преподавание математики по УМК «Математика 5-6 класс издательства БИНОМ. Лаборатория знаний» в условиях введения ФГОС второго поколения».  Открытый урок в 5 б классе, тема:  «Среднее арифметическое». </w:t>
      </w:r>
      <w:r w:rsidRPr="003720EB">
        <w:rPr>
          <w:rFonts w:ascii="Times New Roman" w:hAnsi="Times New Roman" w:cs="Times New Roman"/>
          <w:b/>
          <w:sz w:val="24"/>
          <w:szCs w:val="24"/>
        </w:rPr>
        <w:t>12</w:t>
      </w:r>
      <w:r w:rsidRPr="003720EB">
        <w:rPr>
          <w:rFonts w:ascii="Times New Roman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hAnsi="Times New Roman" w:cs="Times New Roman"/>
          <w:b/>
          <w:sz w:val="24"/>
          <w:szCs w:val="24"/>
        </w:rPr>
        <w:t>марта 2013г.</w:t>
      </w:r>
      <w:r w:rsidRPr="003720EB">
        <w:rPr>
          <w:rFonts w:ascii="Times New Roman" w:hAnsi="Times New Roman" w:cs="Times New Roman"/>
          <w:sz w:val="24"/>
          <w:szCs w:val="24"/>
        </w:rPr>
        <w:t xml:space="preserve">             Учитель: Богданова С.В.</w:t>
      </w:r>
    </w:p>
    <w:p w:rsidR="002155A0" w:rsidRPr="0027693B" w:rsidRDefault="002155A0" w:rsidP="002155A0">
      <w:pPr>
        <w:pStyle w:val="a3"/>
        <w:tabs>
          <w:tab w:val="left" w:pos="851"/>
        </w:tabs>
        <w:ind w:left="1080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27693B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Семинары Регионального уровня:</w:t>
      </w:r>
    </w:p>
    <w:p w:rsidR="002155A0" w:rsidRDefault="002155A0" w:rsidP="00E71806">
      <w:pPr>
        <w:pStyle w:val="a3"/>
        <w:tabs>
          <w:tab w:val="left" w:pos="851"/>
        </w:tabs>
        <w:ind w:left="108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693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07.02.13г. </w:t>
      </w:r>
      <w:r w:rsidR="00E7180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На базе школы </w:t>
      </w:r>
      <w:r w:rsidRPr="0027693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II демонстрационная площадка</w:t>
      </w:r>
      <w:r w:rsidR="001B3C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«Современный урок»</w:t>
      </w:r>
      <w:r w:rsidRPr="0027693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областной конференции «Реализация ФГОС второго поколения: проблемы преемственности в начальной и основной школе». </w:t>
      </w:r>
      <w:r w:rsidR="001B3C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27693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Организатор ПОИПКРО. Участие </w:t>
      </w:r>
      <w:r w:rsidR="00E7180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в конференции </w:t>
      </w:r>
      <w:r w:rsidRPr="0027693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приняли 4 учителя.  </w:t>
      </w:r>
      <w:r w:rsidR="00E7180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</w:p>
    <w:p w:rsidR="002155A0" w:rsidRPr="0027693B" w:rsidRDefault="002155A0" w:rsidP="002155A0">
      <w:pPr>
        <w:pStyle w:val="a3"/>
        <w:tabs>
          <w:tab w:val="left" w:pos="851"/>
        </w:tabs>
        <w:ind w:left="1080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27693B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Семинары муниципального  уровня: </w:t>
      </w:r>
    </w:p>
    <w:p w:rsidR="002155A0" w:rsidRPr="0027693B" w:rsidRDefault="002155A0" w:rsidP="00E7180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693B">
        <w:rPr>
          <w:rFonts w:ascii="Times New Roman" w:hAnsi="Times New Roman" w:cs="Times New Roman"/>
          <w:b/>
          <w:sz w:val="24"/>
          <w:szCs w:val="24"/>
        </w:rPr>
        <w:t>16.10.12г.</w:t>
      </w:r>
      <w:r w:rsidRPr="0027693B">
        <w:rPr>
          <w:rFonts w:ascii="Times New Roman" w:hAnsi="Times New Roman" w:cs="Times New Roman"/>
          <w:sz w:val="24"/>
          <w:szCs w:val="24"/>
        </w:rPr>
        <w:t xml:space="preserve"> Семинар директоров «Управление современной школой».</w:t>
      </w:r>
    </w:p>
    <w:p w:rsidR="002155A0" w:rsidRPr="0027693B" w:rsidRDefault="002155A0" w:rsidP="00E71806">
      <w:pPr>
        <w:pStyle w:val="a3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27693B">
        <w:rPr>
          <w:rFonts w:ascii="Times New Roman" w:eastAsia="Calibri" w:hAnsi="Times New Roman" w:cs="Times New Roman"/>
          <w:b/>
          <w:sz w:val="24"/>
          <w:szCs w:val="24"/>
        </w:rPr>
        <w:t xml:space="preserve">16.10.12г. </w:t>
      </w:r>
      <w:r w:rsidRPr="0027693B">
        <w:rPr>
          <w:rFonts w:ascii="Times New Roman" w:eastAsia="Calibri" w:hAnsi="Times New Roman" w:cs="Times New Roman"/>
          <w:sz w:val="24"/>
          <w:szCs w:val="24"/>
        </w:rPr>
        <w:t xml:space="preserve">Семинар для учителей математики города </w:t>
      </w:r>
      <w:r w:rsidR="00E71806">
        <w:rPr>
          <w:rFonts w:ascii="Times New Roman" w:eastAsia="Calibri" w:hAnsi="Times New Roman" w:cs="Times New Roman"/>
          <w:sz w:val="24"/>
          <w:szCs w:val="24"/>
        </w:rPr>
        <w:t xml:space="preserve">под руководством </w:t>
      </w:r>
      <w:proofErr w:type="spellStart"/>
      <w:r w:rsidRPr="0027693B">
        <w:rPr>
          <w:rFonts w:ascii="Times New Roman" w:eastAsia="Calibri" w:hAnsi="Times New Roman" w:cs="Times New Roman"/>
          <w:sz w:val="24"/>
          <w:szCs w:val="24"/>
        </w:rPr>
        <w:t>Зильберберг</w:t>
      </w:r>
      <w:r w:rsidR="00E7180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E71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693B">
        <w:rPr>
          <w:rFonts w:ascii="Times New Roman" w:eastAsia="Calibri" w:hAnsi="Times New Roman" w:cs="Times New Roman"/>
          <w:sz w:val="24"/>
          <w:szCs w:val="24"/>
        </w:rPr>
        <w:t xml:space="preserve"> Н.О. с открытым уроком  по математике в 5б классе.</w:t>
      </w:r>
    </w:p>
    <w:p w:rsidR="002155A0" w:rsidRPr="0027693B" w:rsidRDefault="002155A0" w:rsidP="00E71806">
      <w:pPr>
        <w:pStyle w:val="a3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693B">
        <w:rPr>
          <w:rFonts w:ascii="Times New Roman" w:hAnsi="Times New Roman" w:cs="Times New Roman"/>
          <w:b/>
          <w:sz w:val="24"/>
          <w:szCs w:val="24"/>
        </w:rPr>
        <w:t xml:space="preserve">23.01.13г. </w:t>
      </w:r>
      <w:r w:rsidRPr="0027693B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планом совместных мероприятий Управления образования  по введению ФГОС состоялся семинар – совещание зам. директоров по УВР по теме: «Духовно-нравственное развитие, воспитание и социализация обучающихся на ступен</w:t>
      </w:r>
      <w:proofErr w:type="gramStart"/>
      <w:r w:rsidRPr="0027693B">
        <w:rPr>
          <w:rFonts w:ascii="Times New Roman" w:eastAsia="Calibri" w:hAnsi="Times New Roman" w:cs="Times New Roman"/>
          <w:bCs/>
          <w:sz w:val="24"/>
          <w:szCs w:val="24"/>
        </w:rPr>
        <w:t>и ООО</w:t>
      </w:r>
      <w:proofErr w:type="gramEnd"/>
      <w:r w:rsidRPr="0027693B">
        <w:rPr>
          <w:rFonts w:ascii="Times New Roman" w:eastAsia="Calibri" w:hAnsi="Times New Roman" w:cs="Times New Roman"/>
          <w:bCs/>
          <w:sz w:val="24"/>
          <w:szCs w:val="24"/>
        </w:rPr>
        <w:t>, профессиональная ориентация». Семинар проводила рабочая группа из представителей школ под руководством Павловой Н.Ф.</w:t>
      </w:r>
    </w:p>
    <w:p w:rsidR="002155A0" w:rsidRPr="0027693B" w:rsidRDefault="002155A0" w:rsidP="009407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693B">
        <w:rPr>
          <w:rFonts w:ascii="Times New Roman" w:hAnsi="Times New Roman" w:cs="Times New Roman"/>
          <w:b/>
          <w:sz w:val="24"/>
          <w:szCs w:val="24"/>
        </w:rPr>
        <w:t>27.03.13г.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93B">
        <w:rPr>
          <w:rFonts w:ascii="Times New Roman" w:hAnsi="Times New Roman" w:cs="Times New Roman"/>
          <w:sz w:val="24"/>
          <w:szCs w:val="24"/>
        </w:rPr>
        <w:t xml:space="preserve">Городской «Весенний марафон». Круглый стол по учебникам издательства БИНОМ «Учебники нового поколения, отвечающие требованиям ФГОС», система трансляции </w:t>
      </w:r>
      <w:proofErr w:type="spellStart"/>
      <w:r w:rsidRPr="0027693B">
        <w:rPr>
          <w:rFonts w:ascii="Times New Roman" w:hAnsi="Times New Roman" w:cs="Times New Roman"/>
          <w:sz w:val="24"/>
          <w:szCs w:val="24"/>
        </w:rPr>
        <w:t>Vidicor</w:t>
      </w:r>
      <w:proofErr w:type="spellEnd"/>
      <w:r w:rsidRPr="0027693B">
        <w:rPr>
          <w:rFonts w:ascii="Times New Roman" w:hAnsi="Times New Roman" w:cs="Times New Roman"/>
          <w:sz w:val="24"/>
          <w:szCs w:val="24"/>
        </w:rPr>
        <w:t>.</w:t>
      </w:r>
      <w:r w:rsidRPr="0027693B">
        <w:rPr>
          <w:rFonts w:ascii="Times New Roman" w:hAnsi="Times New Roman" w:cs="Times New Roman"/>
          <w:sz w:val="24"/>
          <w:szCs w:val="24"/>
        </w:rPr>
        <w:tab/>
      </w:r>
      <w:r w:rsidR="001B3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A0" w:rsidRPr="0027693B" w:rsidRDefault="002155A0" w:rsidP="009407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693B">
        <w:rPr>
          <w:rFonts w:ascii="Times New Roman" w:hAnsi="Times New Roman" w:cs="Times New Roman"/>
          <w:sz w:val="24"/>
          <w:szCs w:val="24"/>
        </w:rPr>
        <w:t>28.03.13. Семинар «Научно-методическое сопровождение организации преемственности между школьным и начальным образованием»</w:t>
      </w:r>
      <w:r w:rsidRPr="0027693B">
        <w:rPr>
          <w:rFonts w:ascii="Times New Roman" w:hAnsi="Times New Roman" w:cs="Times New Roman"/>
          <w:sz w:val="24"/>
          <w:szCs w:val="24"/>
        </w:rPr>
        <w:tab/>
      </w:r>
      <w:r w:rsidR="0094076E">
        <w:rPr>
          <w:rFonts w:ascii="Times New Roman" w:hAnsi="Times New Roman" w:cs="Times New Roman"/>
          <w:sz w:val="24"/>
          <w:szCs w:val="24"/>
        </w:rPr>
        <w:t xml:space="preserve">. </w:t>
      </w:r>
      <w:r w:rsidRPr="0027693B">
        <w:rPr>
          <w:rFonts w:ascii="Times New Roman" w:hAnsi="Times New Roman" w:cs="Times New Roman"/>
          <w:sz w:val="24"/>
          <w:szCs w:val="24"/>
        </w:rPr>
        <w:t>Организато</w:t>
      </w:r>
      <w:proofErr w:type="gramStart"/>
      <w:r w:rsidRPr="0027693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7693B">
        <w:rPr>
          <w:rFonts w:ascii="Times New Roman" w:hAnsi="Times New Roman" w:cs="Times New Roman"/>
          <w:sz w:val="24"/>
          <w:szCs w:val="24"/>
        </w:rPr>
        <w:t xml:space="preserve"> ПОИПКРО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5A0" w:rsidRPr="0027693B" w:rsidRDefault="002155A0" w:rsidP="0094076E">
      <w:pPr>
        <w:pStyle w:val="a3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6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в городском педагогическом фестивале «Современный урок».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155A0" w:rsidRPr="0027693B" w:rsidRDefault="002155A0" w:rsidP="0094076E">
      <w:pPr>
        <w:pStyle w:val="a3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6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Выступление на городской методической площадке 27 марта 2013 г. «Опыт работы с УМК «Школа БИНОМ» по информатике 7, 2 классы», «Система тестирования </w:t>
      </w:r>
      <w:r w:rsidRPr="0027693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VOTUM</w:t>
      </w:r>
      <w:r w:rsidRPr="0027693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155A0" w:rsidRDefault="002155A0" w:rsidP="002155A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693B">
        <w:rPr>
          <w:rFonts w:ascii="Times New Roman" w:eastAsia="Calibri" w:hAnsi="Times New Roman" w:cs="Times New Roman"/>
          <w:bCs/>
          <w:sz w:val="24"/>
          <w:szCs w:val="24"/>
        </w:rPr>
        <w:t xml:space="preserve">Для учителей школы были проведены два семинара по мониторингу личностных достижений учеников в соответствии </w:t>
      </w:r>
      <w:proofErr w:type="gramStart"/>
      <w:r w:rsidRPr="0027693B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27693B">
        <w:rPr>
          <w:rFonts w:ascii="Times New Roman" w:eastAsia="Calibri" w:hAnsi="Times New Roman" w:cs="Times New Roman"/>
          <w:bCs/>
          <w:sz w:val="24"/>
          <w:szCs w:val="24"/>
        </w:rPr>
        <w:t xml:space="preserve">  новыми ФГОС. Семинары проводила </w:t>
      </w:r>
      <w:proofErr w:type="spellStart"/>
      <w:r w:rsidRPr="0027693B">
        <w:rPr>
          <w:rFonts w:ascii="Times New Roman" w:eastAsia="Calibri" w:hAnsi="Times New Roman" w:cs="Times New Roman"/>
          <w:bCs/>
          <w:sz w:val="24"/>
          <w:szCs w:val="24"/>
        </w:rPr>
        <w:t>Галковская</w:t>
      </w:r>
      <w:proofErr w:type="spellEnd"/>
      <w:r w:rsidRPr="0027693B">
        <w:rPr>
          <w:rFonts w:ascii="Times New Roman" w:eastAsia="Calibri" w:hAnsi="Times New Roman" w:cs="Times New Roman"/>
          <w:bCs/>
          <w:sz w:val="24"/>
          <w:szCs w:val="24"/>
        </w:rPr>
        <w:t xml:space="preserve"> И.В., </w:t>
      </w:r>
      <w:proofErr w:type="spellStart"/>
      <w:r w:rsidRPr="0027693B">
        <w:rPr>
          <w:rFonts w:ascii="Times New Roman" w:eastAsia="Calibri" w:hAnsi="Times New Roman" w:cs="Times New Roman"/>
          <w:bCs/>
          <w:sz w:val="24"/>
          <w:szCs w:val="24"/>
        </w:rPr>
        <w:t>к.п.н</w:t>
      </w:r>
      <w:proofErr w:type="spellEnd"/>
      <w:r w:rsidRPr="0027693B">
        <w:rPr>
          <w:rFonts w:ascii="Times New Roman" w:eastAsia="Calibri" w:hAnsi="Times New Roman" w:cs="Times New Roman"/>
          <w:bCs/>
          <w:sz w:val="24"/>
          <w:szCs w:val="24"/>
        </w:rPr>
        <w:t xml:space="preserve">. Материалы семинаров помещены в электронную Методическую копилку школы. </w:t>
      </w:r>
    </w:p>
    <w:p w:rsidR="002155A0" w:rsidRPr="0027693B" w:rsidRDefault="002155A0" w:rsidP="002155A0">
      <w:pPr>
        <w:pStyle w:val="a3"/>
        <w:tabs>
          <w:tab w:val="left" w:pos="851"/>
        </w:tabs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693B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lastRenderedPageBreak/>
        <w:t xml:space="preserve">Участие в семинарах федерального уровня приняли </w:t>
      </w:r>
      <w:r w:rsidRPr="0027693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3чел., р</w:t>
      </w:r>
      <w:r w:rsidRPr="0027693B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егиональный уровень</w:t>
      </w:r>
      <w:r w:rsidRPr="0027693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-    4 чел,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униципальн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ого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-1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9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чел.</w:t>
      </w:r>
    </w:p>
    <w:p w:rsidR="002155A0" w:rsidRPr="003720EB" w:rsidRDefault="002155A0" w:rsidP="00215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20EB">
        <w:rPr>
          <w:rFonts w:ascii="Times New Roman" w:eastAsia="Calibri" w:hAnsi="Times New Roman" w:cs="Times New Roman"/>
          <w:bCs/>
          <w:sz w:val="24"/>
          <w:szCs w:val="24"/>
        </w:rPr>
        <w:t>Учителя школы приняли участие в  конкурсах и конференциях:</w:t>
      </w:r>
    </w:p>
    <w:p w:rsidR="002155A0" w:rsidRPr="003720EB" w:rsidRDefault="002155A0" w:rsidP="001B3C7A">
      <w:pPr>
        <w:pStyle w:val="a3"/>
        <w:spacing w:after="0"/>
        <w:ind w:left="121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720EB">
        <w:rPr>
          <w:rFonts w:ascii="Times New Roman" w:eastAsia="Calibri" w:hAnsi="Times New Roman" w:cs="Times New Roman"/>
          <w:b/>
          <w:bCs/>
          <w:sz w:val="24"/>
          <w:szCs w:val="24"/>
        </w:rPr>
        <w:t>Барканова</w:t>
      </w:r>
      <w:proofErr w:type="spellEnd"/>
      <w:r w:rsidRPr="003720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И.В.</w:t>
      </w:r>
      <w:r w:rsidR="001B3C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3720E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VII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Всероссийском конкурсе профессионального мастерства педагогов «Мой лучший урок» и получила приглашение для участия в финале.</w:t>
      </w:r>
    </w:p>
    <w:p w:rsidR="002155A0" w:rsidRPr="003720EB" w:rsidRDefault="002155A0" w:rsidP="001B3C7A">
      <w:pPr>
        <w:pStyle w:val="a3"/>
        <w:spacing w:after="0"/>
        <w:ind w:left="121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20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Михайлова А.Е., </w:t>
      </w:r>
      <w:proofErr w:type="spellStart"/>
      <w:r w:rsidRPr="003720EB">
        <w:rPr>
          <w:rFonts w:ascii="Times New Roman" w:eastAsia="Calibri" w:hAnsi="Times New Roman" w:cs="Times New Roman"/>
          <w:b/>
          <w:bCs/>
          <w:sz w:val="24"/>
          <w:szCs w:val="24"/>
        </w:rPr>
        <w:t>Барканова</w:t>
      </w:r>
      <w:proofErr w:type="spellEnd"/>
      <w:r w:rsidRPr="003720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И.В., Богданова С.В., Калинина Е.В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1B3C7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во </w:t>
      </w:r>
      <w:r w:rsidRPr="003720E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общероссийском конкурсе методических разработок уроков и внеклассных мероприятий для педагогов «Лучший урок </w:t>
      </w:r>
      <w:proofErr w:type="gramStart"/>
      <w:r w:rsidRPr="003720EB">
        <w:rPr>
          <w:rFonts w:ascii="Times New Roman" w:eastAsia="Calibri" w:hAnsi="Times New Roman" w:cs="Times New Roman"/>
          <w:bCs/>
          <w:sz w:val="24"/>
          <w:szCs w:val="24"/>
        </w:rPr>
        <w:t>естественно-научных</w:t>
      </w:r>
      <w:proofErr w:type="gramEnd"/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дисциплин» в номинации «Разработка урока».</w:t>
      </w:r>
    </w:p>
    <w:p w:rsidR="002155A0" w:rsidRPr="003720EB" w:rsidRDefault="002155A0" w:rsidP="001B3C7A">
      <w:pPr>
        <w:pStyle w:val="a3"/>
        <w:spacing w:after="0"/>
        <w:ind w:left="121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720EB">
        <w:rPr>
          <w:rFonts w:ascii="Times New Roman" w:eastAsia="Calibri" w:hAnsi="Times New Roman" w:cs="Times New Roman"/>
          <w:b/>
          <w:bCs/>
          <w:sz w:val="24"/>
          <w:szCs w:val="24"/>
        </w:rPr>
        <w:t>Машенкова</w:t>
      </w:r>
      <w:proofErr w:type="spellEnd"/>
      <w:r w:rsidRPr="003720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Е.А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1B3C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Pr="003720E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Лозинских чтениях</w:t>
      </w:r>
      <w:r w:rsidR="001B3C7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>подготовила печатную статью на тему: «</w:t>
      </w: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умений на уроках русского языка в начальных классах».</w:t>
      </w:r>
    </w:p>
    <w:p w:rsidR="002155A0" w:rsidRPr="003720EB" w:rsidRDefault="002155A0" w:rsidP="001B3C7A">
      <w:pPr>
        <w:pStyle w:val="a3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Абрамова В.А</w:t>
      </w: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Выступ</w:t>
      </w:r>
      <w:r w:rsidR="001B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</w:t>
      </w: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городском МО учителей коррекционных классов </w:t>
      </w:r>
      <w:r w:rsidR="001B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</w:t>
      </w: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«Работа  </w:t>
      </w:r>
      <w:r w:rsidRPr="0037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методического мастерства учителей начальных классов»</w:t>
      </w:r>
    </w:p>
    <w:p w:rsidR="002155A0" w:rsidRPr="003720EB" w:rsidRDefault="001B3C7A" w:rsidP="001B3C7A">
      <w:pPr>
        <w:pStyle w:val="a3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5A0"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5A0" w:rsidRPr="0037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Ефимова Р.А. </w:t>
      </w:r>
      <w:r w:rsidR="002155A0"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r w:rsidR="002155A0"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городском МО учителей - логопедов</w:t>
      </w:r>
      <w:r w:rsidR="002155A0" w:rsidRPr="0037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55A0" w:rsidRPr="003720EB" w:rsidRDefault="002155A0" w:rsidP="002155A0">
      <w:pPr>
        <w:pStyle w:val="a3"/>
        <w:ind w:left="1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1)формирование навыков правописания безударных гласных в </w:t>
      </w:r>
      <w:proofErr w:type="gramStart"/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5A0" w:rsidRPr="003720EB" w:rsidRDefault="002155A0" w:rsidP="002155A0">
      <w:pPr>
        <w:pStyle w:val="a3"/>
        <w:ind w:left="14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>2)особенности логопедической работы по формированию навыка написания слов по традиционному принципу.</w:t>
      </w:r>
    </w:p>
    <w:p w:rsidR="002155A0" w:rsidRPr="003720EB" w:rsidRDefault="002155A0" w:rsidP="001B3C7A">
      <w:pPr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Цветкова Е.Б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психолог школы, </w:t>
      </w:r>
      <w:r w:rsidR="001B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презентовала свой опыт </w:t>
      </w: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 на городском методическом объединении психологов </w:t>
      </w:r>
      <w:r w:rsidR="001B3C7A">
        <w:rPr>
          <w:rFonts w:ascii="Times New Roman" w:eastAsia="Calibri" w:hAnsi="Times New Roman" w:cs="Times New Roman"/>
          <w:sz w:val="24"/>
          <w:szCs w:val="24"/>
        </w:rPr>
        <w:t xml:space="preserve"> по темам: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eastAsia="Calibri" w:hAnsi="Times New Roman" w:cs="Times New Roman"/>
          <w:sz w:val="24"/>
          <w:szCs w:val="24"/>
        </w:rPr>
        <w:t>«36 занят</w:t>
      </w:r>
      <w:r w:rsidR="001B3C7A">
        <w:rPr>
          <w:rFonts w:ascii="Times New Roman" w:eastAsia="Calibri" w:hAnsi="Times New Roman" w:cs="Times New Roman"/>
          <w:sz w:val="24"/>
          <w:szCs w:val="24"/>
        </w:rPr>
        <w:t xml:space="preserve">ий для будущих первоклассников»,  </w:t>
      </w: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  «Современное внеурочное занятие»</w:t>
      </w:r>
      <w:r w:rsidR="001B3C7A">
        <w:rPr>
          <w:rFonts w:ascii="Times New Roman" w:eastAsia="Calibri" w:hAnsi="Times New Roman" w:cs="Times New Roman"/>
          <w:sz w:val="24"/>
          <w:szCs w:val="24"/>
        </w:rPr>
        <w:t xml:space="preserve"> и перед коллегами в </w:t>
      </w:r>
      <w:proofErr w:type="gramStart"/>
      <w:r w:rsidR="001B3C7A">
        <w:rPr>
          <w:rFonts w:ascii="Times New Roman" w:eastAsia="Calibri" w:hAnsi="Times New Roman" w:cs="Times New Roman"/>
          <w:sz w:val="24"/>
          <w:szCs w:val="24"/>
        </w:rPr>
        <w:t>школе</w:t>
      </w:r>
      <w:proofErr w:type="gramEnd"/>
      <w:r w:rsidR="001B3C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720EB">
        <w:rPr>
          <w:rFonts w:ascii="Times New Roman" w:eastAsia="Calibri" w:hAnsi="Times New Roman" w:cs="Times New Roman"/>
          <w:sz w:val="24"/>
          <w:szCs w:val="24"/>
        </w:rPr>
        <w:t>Что такое одаренность</w:t>
      </w:r>
      <w:r w:rsidR="001B3C7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B3C7A" w:rsidRPr="003720EB">
        <w:rPr>
          <w:rFonts w:ascii="Times New Roman" w:eastAsia="Calibri" w:hAnsi="Times New Roman" w:cs="Times New Roman"/>
          <w:sz w:val="24"/>
          <w:szCs w:val="24"/>
        </w:rPr>
        <w:t>«Профилактика психологического</w:t>
      </w:r>
      <w:r w:rsidR="003876F9">
        <w:rPr>
          <w:rFonts w:ascii="Times New Roman" w:eastAsia="Calibri" w:hAnsi="Times New Roman" w:cs="Times New Roman"/>
          <w:sz w:val="24"/>
          <w:szCs w:val="24"/>
        </w:rPr>
        <w:t xml:space="preserve"> травматизма у школьников».</w:t>
      </w:r>
      <w:r w:rsidR="001B3C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55A0" w:rsidRDefault="002155A0" w:rsidP="003876F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3876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  Методической службой школы подготовлены материалы для проектирования и построения урока в соответствии с ФГОС (инструкционная карта урока, приемы и техники, позволяющие реализовать </w:t>
      </w:r>
      <w:proofErr w:type="spellStart"/>
      <w:r w:rsidRPr="003720EB">
        <w:rPr>
          <w:rFonts w:ascii="Times New Roman" w:eastAsia="Calibri" w:hAnsi="Times New Roman" w:cs="Times New Roman"/>
          <w:bCs/>
          <w:sz w:val="24"/>
          <w:szCs w:val="24"/>
        </w:rPr>
        <w:t>компетентностный</w:t>
      </w:r>
      <w:proofErr w:type="spellEnd"/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подход в образовании, рекомендации по самооценке урока и </w:t>
      </w:r>
      <w:proofErr w:type="spellStart"/>
      <w:proofErr w:type="gramStart"/>
      <w:r w:rsidRPr="003720EB">
        <w:rPr>
          <w:rFonts w:ascii="Times New Roman" w:eastAsia="Calibri" w:hAnsi="Times New Roman" w:cs="Times New Roman"/>
          <w:bCs/>
          <w:sz w:val="24"/>
          <w:szCs w:val="24"/>
        </w:rPr>
        <w:t>др</w:t>
      </w:r>
      <w:proofErr w:type="spellEnd"/>
      <w:proofErr w:type="gramEnd"/>
      <w:r w:rsidRPr="003720E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2155A0" w:rsidRDefault="002155A0" w:rsidP="002155A0">
      <w:pPr>
        <w:tabs>
          <w:tab w:val="left" w:pos="851"/>
        </w:tabs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едагоги учреждения работали  в состав</w:t>
      </w:r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е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жюри олимпиад, конкурсов, конференций, смотров, соревнований, экспертных комиссий</w:t>
      </w:r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: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</w:t>
      </w:r>
      <w:r w:rsidR="0094076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94076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регионально</w:t>
      </w:r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м </w:t>
      </w:r>
      <w:r w:rsidR="0094076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уровн</w:t>
      </w:r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е</w:t>
      </w:r>
      <w:r w:rsidR="0094076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– 4</w:t>
      </w:r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человека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94076E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муниципально</w:t>
      </w:r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–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1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6.</w:t>
      </w:r>
    </w:p>
    <w:p w:rsidR="002155A0" w:rsidRDefault="002155A0" w:rsidP="00767DC6">
      <w:pPr>
        <w:tabs>
          <w:tab w:val="left" w:pos="851"/>
        </w:tabs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693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Иванова Т.Н., Павлова Н.Ф., Жарова В.В, Иванова И. В., </w:t>
      </w:r>
      <w:proofErr w:type="spellStart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Барканова</w:t>
      </w:r>
      <w:proofErr w:type="spellEnd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И.В., </w:t>
      </w:r>
      <w:proofErr w:type="spellStart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Гуцало</w:t>
      </w:r>
      <w:proofErr w:type="spellEnd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Л.В., Фомин В.В., Абрамова В.А.- </w:t>
      </w:r>
      <w:r w:rsidRPr="003720EB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жюри  городских олимпиад</w:t>
      </w:r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767DC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</w:t>
      </w:r>
      <w:r w:rsidRPr="003720EB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ксперты ЕГЭ -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Иванова Т.Н., Павлова Н.Ф.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, Лукина Н.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</w:t>
      </w:r>
      <w:proofErr w:type="gramEnd"/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r w:rsidR="00767DC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э</w:t>
      </w:r>
      <w:r w:rsidRPr="003720EB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ксперты ГИА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: </w:t>
      </w:r>
      <w:proofErr w:type="spellStart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Иголкина</w:t>
      </w:r>
      <w:proofErr w:type="spellEnd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Т.В., </w:t>
      </w:r>
      <w:proofErr w:type="spellStart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Бурдова</w:t>
      </w:r>
      <w:proofErr w:type="spellEnd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Н.М., </w:t>
      </w:r>
      <w:proofErr w:type="spellStart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Акифьева</w:t>
      </w:r>
      <w:proofErr w:type="spellEnd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Е.Ю., Михайлова Ю.В., Михайлова А.Е., </w:t>
      </w:r>
      <w:proofErr w:type="spellStart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Митрушенкова</w:t>
      </w:r>
      <w:proofErr w:type="spellEnd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Т.В., Жарова В.В.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, Фомин В.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</w:t>
      </w:r>
      <w:proofErr w:type="gramEnd"/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</w:t>
      </w:r>
      <w:proofErr w:type="gramStart"/>
      <w:r w:rsidR="003876F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состав жюри областной конференции «Шаг в будущее» </w:t>
      </w:r>
      <w:r w:rsidR="0094076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входили </w:t>
      </w:r>
      <w:r w:rsidRPr="003720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Павлова Н.Ф., Михайлова А.Е.</w:t>
      </w:r>
    </w:p>
    <w:p w:rsidR="002155A0" w:rsidRPr="00767DC6" w:rsidRDefault="002155A0" w:rsidP="00767DC6">
      <w:pPr>
        <w:pStyle w:val="a9"/>
        <w:spacing w:line="276" w:lineRule="auto"/>
        <w:jc w:val="both"/>
      </w:pPr>
      <w:r w:rsidRPr="00767DC6">
        <w:t xml:space="preserve">Повышению научно-теоретического и практического  уровня педагогического коллектива в </w:t>
      </w:r>
      <w:r w:rsidRPr="00767DC6">
        <w:rPr>
          <w:b/>
        </w:rPr>
        <w:t>области воспитания</w:t>
      </w:r>
      <w:r w:rsidRPr="00767DC6">
        <w:t xml:space="preserve"> детей способствовали:</w:t>
      </w:r>
    </w:p>
    <w:p w:rsidR="002155A0" w:rsidRPr="00767DC6" w:rsidRDefault="002155A0" w:rsidP="00767DC6">
      <w:pPr>
        <w:pStyle w:val="a9"/>
        <w:spacing w:line="276" w:lineRule="auto"/>
        <w:jc w:val="both"/>
      </w:pPr>
      <w:r w:rsidRPr="00767DC6">
        <w:t xml:space="preserve">- заседания МО классных руководителей, на которых рассматривались приоритетные направления работы, новые формы и технологии работы </w:t>
      </w:r>
      <w:proofErr w:type="gramStart"/>
      <w:r w:rsidRPr="00767DC6">
        <w:t>с</w:t>
      </w:r>
      <w:proofErr w:type="gramEnd"/>
      <w:r w:rsidRPr="00767DC6">
        <w:t xml:space="preserve"> обучающимися. Обращалось внимание на необходимость делать акцент на индивидуальную, индивидуально-профилактическую, </w:t>
      </w:r>
      <w:r w:rsidR="00767DC6">
        <w:t>социально-значимую деятельность;</w:t>
      </w:r>
    </w:p>
    <w:p w:rsidR="002155A0" w:rsidRPr="00767DC6" w:rsidRDefault="002155A0" w:rsidP="00767DC6">
      <w:pPr>
        <w:pStyle w:val="a9"/>
        <w:spacing w:line="276" w:lineRule="auto"/>
        <w:jc w:val="both"/>
      </w:pPr>
      <w:r w:rsidRPr="00767DC6">
        <w:t xml:space="preserve">- работа в творческих группах по подготовке мероприятий: день рождения школы, неделя школьных наук, КТД «Я оттуда, где речка Пскова». </w:t>
      </w:r>
    </w:p>
    <w:p w:rsidR="002155A0" w:rsidRPr="00767DC6" w:rsidRDefault="002155A0" w:rsidP="00767DC6">
      <w:pPr>
        <w:pStyle w:val="a9"/>
        <w:spacing w:line="276" w:lineRule="auto"/>
        <w:jc w:val="both"/>
      </w:pPr>
      <w:r w:rsidRPr="00767DC6">
        <w:t xml:space="preserve">- участие в работе городских методических </w:t>
      </w:r>
      <w:r w:rsidR="00767DC6" w:rsidRPr="00767DC6">
        <w:t>площадок по вопросам воспитания (Августовский марафон «Новому поколению – новое воспитание» - 4 педагога);</w:t>
      </w:r>
    </w:p>
    <w:p w:rsidR="002155A0" w:rsidRPr="00767DC6" w:rsidRDefault="002155A0" w:rsidP="00767DC6">
      <w:pPr>
        <w:rPr>
          <w:rFonts w:ascii="Times New Roman" w:hAnsi="Times New Roman" w:cs="Times New Roman"/>
          <w:sz w:val="24"/>
          <w:szCs w:val="24"/>
        </w:rPr>
      </w:pPr>
      <w:r w:rsidRPr="00767DC6">
        <w:rPr>
          <w:rFonts w:ascii="Times New Roman" w:hAnsi="Times New Roman" w:cs="Times New Roman"/>
          <w:sz w:val="24"/>
          <w:szCs w:val="24"/>
        </w:rPr>
        <w:lastRenderedPageBreak/>
        <w:t>- педагогический совет по теме: «Духовно-нравственное</w:t>
      </w:r>
      <w:r w:rsidR="00767DC6">
        <w:rPr>
          <w:rFonts w:ascii="Times New Roman" w:hAnsi="Times New Roman" w:cs="Times New Roman"/>
          <w:sz w:val="24"/>
          <w:szCs w:val="24"/>
        </w:rPr>
        <w:t xml:space="preserve"> </w:t>
      </w:r>
      <w:r w:rsidRPr="00767DC6">
        <w:rPr>
          <w:rFonts w:ascii="Times New Roman" w:hAnsi="Times New Roman" w:cs="Times New Roman"/>
          <w:sz w:val="24"/>
          <w:szCs w:val="24"/>
        </w:rPr>
        <w:t xml:space="preserve"> воспитание школьников</w:t>
      </w:r>
      <w:r w:rsidR="00767DC6">
        <w:rPr>
          <w:rFonts w:ascii="Times New Roman" w:hAnsi="Times New Roman" w:cs="Times New Roman"/>
          <w:sz w:val="24"/>
          <w:szCs w:val="24"/>
        </w:rPr>
        <w:t xml:space="preserve"> </w:t>
      </w:r>
      <w:r w:rsidRPr="00767DC6">
        <w:rPr>
          <w:rFonts w:ascii="Times New Roman" w:hAnsi="Times New Roman" w:cs="Times New Roman"/>
          <w:sz w:val="24"/>
          <w:szCs w:val="24"/>
        </w:rPr>
        <w:t xml:space="preserve"> как средство реализации основных напра</w:t>
      </w:r>
      <w:r w:rsidR="00767DC6" w:rsidRPr="00767DC6">
        <w:rPr>
          <w:rFonts w:ascii="Times New Roman" w:hAnsi="Times New Roman" w:cs="Times New Roman"/>
          <w:sz w:val="24"/>
          <w:szCs w:val="24"/>
        </w:rPr>
        <w:t>влений ФГОС общего образования»;</w:t>
      </w:r>
    </w:p>
    <w:p w:rsidR="002155A0" w:rsidRPr="00767DC6" w:rsidRDefault="002155A0" w:rsidP="00767DC6">
      <w:pPr>
        <w:rPr>
          <w:rFonts w:ascii="Times New Roman" w:hAnsi="Times New Roman" w:cs="Times New Roman"/>
          <w:sz w:val="24"/>
          <w:szCs w:val="24"/>
        </w:rPr>
      </w:pPr>
      <w:r w:rsidRPr="00767DC6">
        <w:rPr>
          <w:rFonts w:ascii="Times New Roman" w:hAnsi="Times New Roman" w:cs="Times New Roman"/>
          <w:sz w:val="24"/>
          <w:szCs w:val="24"/>
        </w:rPr>
        <w:t>-  приобщение классных руководителей к  работе  школы в городской экспериментальной  площадк</w:t>
      </w:r>
      <w:r w:rsidR="00767DC6">
        <w:rPr>
          <w:rFonts w:ascii="Times New Roman" w:hAnsi="Times New Roman" w:cs="Times New Roman"/>
          <w:sz w:val="24"/>
          <w:szCs w:val="24"/>
        </w:rPr>
        <w:t>е</w:t>
      </w:r>
      <w:r w:rsidRPr="00767DC6">
        <w:rPr>
          <w:rFonts w:ascii="Times New Roman" w:hAnsi="Times New Roman" w:cs="Times New Roman"/>
          <w:sz w:val="24"/>
          <w:szCs w:val="24"/>
        </w:rPr>
        <w:t xml:space="preserve"> по теме: «Духовно-нравственное разв</w:t>
      </w:r>
      <w:r w:rsidR="00767DC6">
        <w:rPr>
          <w:rFonts w:ascii="Times New Roman" w:hAnsi="Times New Roman" w:cs="Times New Roman"/>
          <w:sz w:val="24"/>
          <w:szCs w:val="24"/>
        </w:rPr>
        <w:t>итие, воспитание, социализация»;</w:t>
      </w:r>
    </w:p>
    <w:p w:rsidR="002155A0" w:rsidRPr="00767DC6" w:rsidRDefault="002155A0" w:rsidP="002155A0">
      <w:pPr>
        <w:rPr>
          <w:rFonts w:ascii="Times New Roman" w:hAnsi="Times New Roman" w:cs="Times New Roman"/>
          <w:sz w:val="24"/>
          <w:szCs w:val="24"/>
        </w:rPr>
      </w:pPr>
      <w:r w:rsidRPr="00767DC6">
        <w:rPr>
          <w:rFonts w:ascii="Times New Roman" w:hAnsi="Times New Roman" w:cs="Times New Roman"/>
        </w:rPr>
        <w:t xml:space="preserve">- </w:t>
      </w:r>
      <w:r w:rsidRPr="00767DC6">
        <w:rPr>
          <w:rFonts w:ascii="Times New Roman" w:hAnsi="Times New Roman" w:cs="Times New Roman"/>
          <w:sz w:val="24"/>
          <w:szCs w:val="24"/>
        </w:rPr>
        <w:t xml:space="preserve">работа над созданием воспитательных систем класса. В этом учебном году были разработаны следующие воспитательные системы: </w:t>
      </w:r>
      <w:proofErr w:type="gramStart"/>
      <w:r w:rsidRPr="00767DC6">
        <w:rPr>
          <w:rFonts w:ascii="Times New Roman" w:hAnsi="Times New Roman" w:cs="Times New Roman"/>
          <w:sz w:val="24"/>
          <w:szCs w:val="24"/>
        </w:rPr>
        <w:t xml:space="preserve">«Страна дельфинов» - 1а класс, </w:t>
      </w:r>
      <w:proofErr w:type="spellStart"/>
      <w:r w:rsidRPr="00767DC6">
        <w:rPr>
          <w:rFonts w:ascii="Times New Roman" w:hAnsi="Times New Roman" w:cs="Times New Roman"/>
          <w:sz w:val="24"/>
          <w:szCs w:val="24"/>
        </w:rPr>
        <w:t>Машенкова</w:t>
      </w:r>
      <w:proofErr w:type="spellEnd"/>
      <w:r w:rsidRPr="00767DC6">
        <w:rPr>
          <w:rFonts w:ascii="Times New Roman" w:hAnsi="Times New Roman" w:cs="Times New Roman"/>
          <w:sz w:val="24"/>
          <w:szCs w:val="24"/>
        </w:rPr>
        <w:t xml:space="preserve"> Е.А.;  «Идем дорогою добра» - 1б класс, </w:t>
      </w:r>
      <w:proofErr w:type="spellStart"/>
      <w:r w:rsidRPr="00767DC6">
        <w:rPr>
          <w:rFonts w:ascii="Times New Roman" w:hAnsi="Times New Roman" w:cs="Times New Roman"/>
          <w:sz w:val="24"/>
          <w:szCs w:val="24"/>
        </w:rPr>
        <w:t>Мильшина</w:t>
      </w:r>
      <w:proofErr w:type="spellEnd"/>
      <w:r w:rsidRPr="00767DC6">
        <w:rPr>
          <w:rFonts w:ascii="Times New Roman" w:hAnsi="Times New Roman" w:cs="Times New Roman"/>
          <w:sz w:val="24"/>
          <w:szCs w:val="24"/>
        </w:rPr>
        <w:t xml:space="preserve"> С.А.; «Я и большой мир» - 1в класс, Михайлова М.Ф.; «Радуга» - 5а класс, Иванова Т.Н.; «»Есть память, которой не будет конца» - 5б класс, </w:t>
      </w:r>
      <w:proofErr w:type="spellStart"/>
      <w:r w:rsidRPr="00767DC6">
        <w:rPr>
          <w:rFonts w:ascii="Times New Roman" w:hAnsi="Times New Roman" w:cs="Times New Roman"/>
          <w:sz w:val="24"/>
          <w:szCs w:val="24"/>
        </w:rPr>
        <w:t>Митрушенкова</w:t>
      </w:r>
      <w:proofErr w:type="spellEnd"/>
      <w:r w:rsidRPr="00767DC6">
        <w:rPr>
          <w:rFonts w:ascii="Times New Roman" w:hAnsi="Times New Roman" w:cs="Times New Roman"/>
          <w:sz w:val="24"/>
          <w:szCs w:val="24"/>
        </w:rPr>
        <w:t xml:space="preserve"> Т.В.; «Тепло души» - 7б класс, Сальникова О.Ю.; проект «Из глубины веков» - 3б класс, Степанова М.А.</w:t>
      </w:r>
      <w:r w:rsidR="00767D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55A0" w:rsidRPr="00767DC6" w:rsidRDefault="002155A0" w:rsidP="002155A0">
      <w:pPr>
        <w:rPr>
          <w:rFonts w:ascii="Times New Roman" w:hAnsi="Times New Roman" w:cs="Times New Roman"/>
          <w:sz w:val="24"/>
          <w:szCs w:val="24"/>
        </w:rPr>
      </w:pPr>
      <w:r w:rsidRPr="00767DC6">
        <w:rPr>
          <w:rFonts w:ascii="Times New Roman" w:hAnsi="Times New Roman" w:cs="Times New Roman"/>
          <w:sz w:val="24"/>
          <w:szCs w:val="24"/>
        </w:rPr>
        <w:t>- открытые классные часы в октябре – ноябре 2012 года, где можно было на деле познакомиться с разными формами проведения внеклассной работы: праздник, практикум, игр</w:t>
      </w:r>
      <w:r w:rsidR="00767DC6">
        <w:rPr>
          <w:rFonts w:ascii="Times New Roman" w:hAnsi="Times New Roman" w:cs="Times New Roman"/>
          <w:sz w:val="24"/>
          <w:szCs w:val="24"/>
        </w:rPr>
        <w:t>а, проект, путешествие, встреча;</w:t>
      </w:r>
    </w:p>
    <w:p w:rsidR="002155A0" w:rsidRPr="00767DC6" w:rsidRDefault="002155A0" w:rsidP="002155A0">
      <w:pPr>
        <w:rPr>
          <w:rFonts w:ascii="Times New Roman" w:hAnsi="Times New Roman" w:cs="Times New Roman"/>
          <w:sz w:val="24"/>
          <w:szCs w:val="24"/>
        </w:rPr>
      </w:pPr>
      <w:r w:rsidRPr="00767DC6">
        <w:rPr>
          <w:rFonts w:ascii="Times New Roman" w:hAnsi="Times New Roman" w:cs="Times New Roman"/>
          <w:sz w:val="24"/>
          <w:szCs w:val="24"/>
        </w:rPr>
        <w:t>- совещания при директоре по результатам тематических проверок (1, 5-е классы).</w:t>
      </w:r>
    </w:p>
    <w:p w:rsidR="002155A0" w:rsidRPr="00767DC6" w:rsidRDefault="002155A0" w:rsidP="002155A0">
      <w:pPr>
        <w:rPr>
          <w:rFonts w:ascii="Times New Roman" w:hAnsi="Times New Roman" w:cs="Times New Roman"/>
          <w:sz w:val="24"/>
          <w:szCs w:val="24"/>
        </w:rPr>
      </w:pPr>
      <w:r w:rsidRPr="00767DC6">
        <w:rPr>
          <w:rFonts w:ascii="Times New Roman" w:hAnsi="Times New Roman" w:cs="Times New Roman"/>
          <w:sz w:val="24"/>
          <w:szCs w:val="24"/>
        </w:rPr>
        <w:t>- проведение круглых столов – из опыта работы по вопросу организации ученического самоуправления в классе.</w:t>
      </w:r>
    </w:p>
    <w:p w:rsidR="002155A0" w:rsidRPr="00AF59D3" w:rsidRDefault="002155A0" w:rsidP="002155A0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9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Способствует росту профессионализма педагогов и участие в инновационной деятельности. </w:t>
      </w:r>
    </w:p>
    <w:p w:rsidR="002155A0" w:rsidRPr="00AF59D3" w:rsidRDefault="002155A0" w:rsidP="002155A0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9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Инновационные образовательные программы и технологии, в том числе и информационные технологии (Экспериментальная деятельность).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2516"/>
        <w:gridCol w:w="2741"/>
        <w:gridCol w:w="823"/>
        <w:gridCol w:w="2201"/>
      </w:tblGrid>
      <w:tr w:rsidR="002155A0" w:rsidRPr="00AF59D3" w:rsidTr="00194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Уровень </w:t>
            </w:r>
            <w:r w:rsidR="00165E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 w:rsidR="00165E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</w:t>
            </w:r>
            <w:r w:rsidR="00165E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Документ.</w:t>
            </w:r>
          </w:p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оформление</w:t>
            </w:r>
          </w:p>
        </w:tc>
      </w:tr>
      <w:tr w:rsidR="002155A0" w:rsidRPr="00AF59D3" w:rsidTr="00194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Сопровождение естественно-математического образования в информационной образовательной среде современной школы на основе интерактивного УМК БИНОМ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Апробация учебно-методического комплекта школы «БИНОМ»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2012- 2017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Соглашение о сотрудничестве № ИКТ 04/12 от 14 мая 2012 года</w:t>
            </w:r>
          </w:p>
        </w:tc>
      </w:tr>
      <w:tr w:rsidR="002155A0" w:rsidRPr="00AF59D3" w:rsidTr="00194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Обеспечение преемственности между дошкольным и начальным образованием в условиях введения ФГОС и ФГТ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Подготовка педагогов к непрерывному социально—личностному развитию детей старшего дошкольного и младшего школьного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94F46">
            <w:pPr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Договор о сотрудничестве с УМЦ ОС «Школа 2100» от 01. 11. 2011</w:t>
            </w:r>
          </w:p>
        </w:tc>
      </w:tr>
      <w:tr w:rsidR="002155A0" w:rsidRPr="00AF59D3" w:rsidTr="00194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Школьный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«Внедрение и апробация УМК комплекта «Школа 2100» в основной школе как условие получения нового образовательного результата,</w:t>
            </w:r>
          </w:p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proofErr w:type="gramStart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соответствующего</w:t>
            </w:r>
            <w:proofErr w:type="gramEnd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Федеральному государственному образовательному стандарту»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Выполнение государственного образовательного стандарта, отслеживание результатов</w:t>
            </w:r>
          </w:p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proofErr w:type="gramStart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данной программе, эффективность применения и использования ОС «Школа 2100» </w:t>
            </w:r>
          </w:p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основной школе.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2012-2015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Приказ по школе</w:t>
            </w:r>
          </w:p>
        </w:tc>
      </w:tr>
      <w:tr w:rsidR="002155A0" w:rsidRPr="00AF59D3" w:rsidTr="00194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Внедрение новых образовательных стандартов. </w:t>
            </w:r>
          </w:p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Духовно- нравственное развитие, воспитание и социализация обучающихся, профессиональная ориентация на ступен</w:t>
            </w:r>
            <w:proofErr w:type="gramStart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 ООО</w:t>
            </w:r>
            <w:proofErr w:type="gramEnd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Разработка научно-методического обеспечения введения нового ФГОС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Приказ Управления образования г. Пскова от 14.06.2012 №186</w:t>
            </w:r>
          </w:p>
        </w:tc>
      </w:tr>
      <w:tr w:rsidR="002155A0" w:rsidRPr="00AF59D3" w:rsidTr="00194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Создание модели социальн</w:t>
            </w:r>
            <w:proofErr w:type="gramStart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профессионального самоопределения школьников в условиях общеобразовательной школы.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Создание и апробация модели </w:t>
            </w:r>
          </w:p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самоопределения </w:t>
            </w:r>
            <w:proofErr w:type="gramStart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Pr="00AF59D3" w:rsidRDefault="002155A0" w:rsidP="00165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AF59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Приказ УО г. Пскова от 09.02.2012 №37</w:t>
            </w:r>
          </w:p>
        </w:tc>
      </w:tr>
    </w:tbl>
    <w:p w:rsidR="002155A0" w:rsidRPr="00165E00" w:rsidRDefault="002155A0" w:rsidP="002155A0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65E0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Успешно осваивается и внедряется в учебный </w:t>
      </w:r>
      <w:r w:rsidR="00165E00">
        <w:rPr>
          <w:rFonts w:ascii="Times New Roman" w:eastAsia="Calibri" w:hAnsi="Times New Roman" w:cs="Times New Roman"/>
          <w:bCs/>
          <w:i/>
          <w:sz w:val="24"/>
          <w:szCs w:val="24"/>
        </w:rPr>
        <w:t>процесс проектная деятельность. Наиболее значимыми были проекты следующих педагогов: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155A0" w:rsidRPr="00165E00" w:rsidTr="00194F46"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</w:tc>
      </w:tr>
      <w:tr w:rsidR="002155A0" w:rsidRPr="00165E00" w:rsidTr="00194F46"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 светлых дней»</w:t>
            </w:r>
          </w:p>
        </w:tc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65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Бурдова</w:t>
            </w:r>
            <w:proofErr w:type="spellEnd"/>
            <w:r w:rsidRPr="00165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2155A0" w:rsidRPr="00165E00" w:rsidTr="00194F46"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«Словари – наши друзья и помощники»</w:t>
            </w:r>
          </w:p>
        </w:tc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Иголкина</w:t>
            </w:r>
            <w:proofErr w:type="spellEnd"/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Т.В.</w:t>
            </w:r>
          </w:p>
        </w:tc>
      </w:tr>
      <w:tr w:rsidR="002155A0" w:rsidRPr="00165E00" w:rsidTr="00194F46"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имени тебе моём»</w:t>
            </w:r>
          </w:p>
        </w:tc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Иголкина</w:t>
            </w:r>
            <w:proofErr w:type="spellEnd"/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Т.В.</w:t>
            </w:r>
          </w:p>
        </w:tc>
      </w:tr>
      <w:tr w:rsidR="002155A0" w:rsidRPr="00165E00" w:rsidTr="00194F46"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 (эмоционально-литературно-историческое сообщество)</w:t>
            </w:r>
          </w:p>
        </w:tc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Жарова В.В., Сальникова О.Ю.</w:t>
            </w:r>
          </w:p>
        </w:tc>
      </w:tr>
      <w:tr w:rsidR="002155A0" w:rsidRPr="00165E00" w:rsidTr="00194F46"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полочка»</w:t>
            </w:r>
          </w:p>
        </w:tc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Жарова В.В.</w:t>
            </w:r>
          </w:p>
        </w:tc>
      </w:tr>
      <w:tr w:rsidR="002155A0" w:rsidRPr="00165E00" w:rsidTr="00194F46"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 «Романтик»</w:t>
            </w:r>
          </w:p>
        </w:tc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Жарова В.В., </w:t>
            </w:r>
            <w:proofErr w:type="spellStart"/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СМиД</w:t>
            </w:r>
            <w:proofErr w:type="spellEnd"/>
          </w:p>
        </w:tc>
      </w:tr>
      <w:tr w:rsidR="002155A0" w:rsidRPr="00165E00" w:rsidTr="00194F46">
        <w:tc>
          <w:tcPr>
            <w:tcW w:w="5069" w:type="dxa"/>
          </w:tcPr>
          <w:p w:rsidR="002155A0" w:rsidRPr="00165E00" w:rsidRDefault="002155A0" w:rsidP="00165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«Память, за собою позови»</w:t>
            </w:r>
            <w:r w:rsidR="00165E00" w:rsidRPr="0016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2155A0" w:rsidRPr="00165E0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Митрушенкова</w:t>
            </w:r>
            <w:proofErr w:type="spellEnd"/>
            <w:r w:rsidRPr="00165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Т.В.</w:t>
            </w:r>
          </w:p>
        </w:tc>
      </w:tr>
    </w:tbl>
    <w:p w:rsidR="002155A0" w:rsidRDefault="002155A0" w:rsidP="002155A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3720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155A0" w:rsidRPr="00767DC6" w:rsidRDefault="002155A0" w:rsidP="00767DC6">
      <w:pPr>
        <w:pStyle w:val="a3"/>
        <w:numPr>
          <w:ilvl w:val="0"/>
          <w:numId w:val="36"/>
        </w:num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D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обновление воспитательной системы в соответствии с требованиями </w:t>
      </w:r>
      <w:proofErr w:type="spellStart"/>
      <w:r w:rsidRPr="00767DC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деятельностного</w:t>
      </w:r>
      <w:proofErr w:type="spellEnd"/>
      <w:r w:rsidRPr="00767D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767DC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компетентностного</w:t>
      </w:r>
      <w:proofErr w:type="spellEnd"/>
      <w:r w:rsidRPr="00767DC6">
        <w:rPr>
          <w:rFonts w:ascii="Times New Roman" w:eastAsia="Calibri" w:hAnsi="Times New Roman" w:cs="Times New Roman"/>
          <w:b/>
          <w:sz w:val="24"/>
          <w:szCs w:val="24"/>
          <w:u w:val="single"/>
        </w:rPr>
        <w:t>) подхода, ориентированного на успешную социализацию учащихся</w:t>
      </w:r>
      <w:r w:rsidRPr="00767D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4251" w:rsidRDefault="00D64251" w:rsidP="00D64251">
      <w:pPr>
        <w:pStyle w:val="a9"/>
        <w:ind w:firstLine="708"/>
        <w:jc w:val="both"/>
      </w:pPr>
      <w:r>
        <w:t xml:space="preserve">Ведение </w:t>
      </w:r>
      <w:proofErr w:type="gramStart"/>
      <w:r>
        <w:t>новых</w:t>
      </w:r>
      <w:proofErr w:type="gramEnd"/>
      <w:r>
        <w:t xml:space="preserve"> ФГОС ставит перед педагогическими работниками приоритетную задачу, заключающуюся в обеспечении не только высокого качества образования, но и высокого уровня нравственного воспитания, социального благополучия и защищённости обучающихся.</w:t>
      </w:r>
    </w:p>
    <w:p w:rsidR="002155A0" w:rsidRPr="003720EB" w:rsidRDefault="002155A0" w:rsidP="002155A0">
      <w:pPr>
        <w:pStyle w:val="a9"/>
        <w:jc w:val="both"/>
      </w:pPr>
      <w:r w:rsidRPr="003720EB">
        <w:t>Ведущим направлением воспитательной работы была деятельность по совершенствованию и обновлению сложившейся системы ученического самоуправления.</w:t>
      </w:r>
    </w:p>
    <w:p w:rsidR="002155A0" w:rsidRPr="003720EB" w:rsidRDefault="002155A0" w:rsidP="002155A0">
      <w:pPr>
        <w:pStyle w:val="a9"/>
        <w:jc w:val="both"/>
      </w:pPr>
      <w:r w:rsidRPr="003720EB">
        <w:lastRenderedPageBreak/>
        <w:t>Определились с формой объединения учащихся  - Школьная республика</w:t>
      </w:r>
      <w:r>
        <w:t>, е</w:t>
      </w:r>
      <w:r w:rsidRPr="003720EB">
        <w:t xml:space="preserve">ё названием – </w:t>
      </w:r>
      <w:proofErr w:type="spellStart"/>
      <w:r w:rsidRPr="003720EB">
        <w:t>СМиД</w:t>
      </w:r>
      <w:proofErr w:type="spellEnd"/>
      <w:r w:rsidRPr="003720EB">
        <w:t xml:space="preserve"> (содружество мальчишек и девчонок)</w:t>
      </w:r>
      <w:r>
        <w:t xml:space="preserve"> и </w:t>
      </w:r>
      <w:r w:rsidRPr="003720EB">
        <w:t xml:space="preserve"> девизом «Стремимся вперед, как птица в полет»</w:t>
      </w:r>
      <w:r>
        <w:t>.</w:t>
      </w:r>
    </w:p>
    <w:p w:rsidR="002155A0" w:rsidRPr="003720EB" w:rsidRDefault="002155A0" w:rsidP="002155A0">
      <w:pPr>
        <w:pStyle w:val="a9"/>
        <w:jc w:val="both"/>
      </w:pPr>
      <w:r w:rsidRPr="003720EB">
        <w:t xml:space="preserve">  На расширенном заседании кабинета министров утвердили флаг школьной республики и его описание.</w:t>
      </w:r>
    </w:p>
    <w:p w:rsidR="002155A0" w:rsidRPr="003720EB" w:rsidRDefault="002155A0" w:rsidP="002155A0">
      <w:pPr>
        <w:pStyle w:val="a9"/>
        <w:ind w:left="1080"/>
        <w:jc w:val="both"/>
      </w:pPr>
    </w:p>
    <w:p w:rsidR="002155A0" w:rsidRPr="003720EB" w:rsidRDefault="002155A0" w:rsidP="002155A0">
      <w:pPr>
        <w:pStyle w:val="a9"/>
        <w:jc w:val="both"/>
      </w:pPr>
      <w:r w:rsidRPr="003720EB">
        <w:rPr>
          <w:noProof/>
        </w:rPr>
        <w:drawing>
          <wp:inline distT="0" distB="0" distL="0" distR="0">
            <wp:extent cx="1970468" cy="1393096"/>
            <wp:effectExtent l="1905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90" cy="139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155A0" w:rsidRPr="003720EB" w:rsidRDefault="002155A0" w:rsidP="002155A0">
      <w:pPr>
        <w:pStyle w:val="a9"/>
      </w:pPr>
      <w:r w:rsidRPr="003720EB">
        <w:t>.</w:t>
      </w:r>
      <w:r w:rsidRPr="003720EB">
        <w:rPr>
          <w:noProof/>
        </w:rPr>
        <w:t xml:space="preserve"> Сложилась  структура ученического самоуправления на общешкольном уровне</w:t>
      </w:r>
      <w:r w:rsidRPr="003720EB">
        <w:rPr>
          <w:noProof/>
        </w:rPr>
        <w:drawing>
          <wp:inline distT="0" distB="0" distL="0" distR="0">
            <wp:extent cx="2463442" cy="2523744"/>
            <wp:effectExtent l="0" t="0" r="0" b="0"/>
            <wp:docPr id="3" name="Picture 2" descr="D:\Users\ЛюдмилаПетрова.SCHOOL11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Users\ЛюдмилаПетрова.SCHOOL11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47" cy="25291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155A0" w:rsidRPr="003720EB" w:rsidRDefault="002155A0" w:rsidP="002155A0">
      <w:pPr>
        <w:pStyle w:val="a9"/>
        <w:jc w:val="both"/>
      </w:pPr>
    </w:p>
    <w:p w:rsidR="002155A0" w:rsidRPr="003720EB" w:rsidRDefault="002155A0" w:rsidP="002155A0">
      <w:pPr>
        <w:pStyle w:val="a9"/>
        <w:jc w:val="both"/>
        <w:rPr>
          <w:noProof/>
        </w:rPr>
      </w:pPr>
    </w:p>
    <w:p w:rsidR="002155A0" w:rsidRPr="003720EB" w:rsidRDefault="002155A0" w:rsidP="002155A0">
      <w:pPr>
        <w:pStyle w:val="a9"/>
        <w:ind w:left="1080"/>
        <w:jc w:val="both"/>
        <w:rPr>
          <w:noProof/>
        </w:rPr>
      </w:pPr>
      <w:r w:rsidRPr="003720EB">
        <w:rPr>
          <w:noProof/>
        </w:rPr>
        <w:t>Классным коллективам предложена следующая структура ученического самоуправления:</w:t>
      </w:r>
    </w:p>
    <w:p w:rsidR="002155A0" w:rsidRPr="003720EB" w:rsidRDefault="002155A0" w:rsidP="002155A0">
      <w:pPr>
        <w:pStyle w:val="a9"/>
        <w:jc w:val="both"/>
        <w:rPr>
          <w:noProof/>
        </w:rPr>
      </w:pPr>
    </w:p>
    <w:p w:rsidR="002155A0" w:rsidRPr="003720EB" w:rsidRDefault="002155A0" w:rsidP="002155A0">
      <w:pPr>
        <w:pStyle w:val="a9"/>
        <w:jc w:val="both"/>
      </w:pPr>
      <w:r w:rsidRPr="003720EB">
        <w:rPr>
          <w:noProof/>
        </w:rPr>
        <w:drawing>
          <wp:inline distT="0" distB="0" distL="0" distR="0">
            <wp:extent cx="3181414" cy="238617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669" cy="2386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5A0" w:rsidRPr="003720EB" w:rsidRDefault="002155A0" w:rsidP="002155A0">
      <w:pPr>
        <w:pStyle w:val="a9"/>
        <w:jc w:val="both"/>
      </w:pPr>
    </w:p>
    <w:p w:rsidR="002155A0" w:rsidRPr="003720EB" w:rsidRDefault="002155A0" w:rsidP="002155A0">
      <w:pPr>
        <w:pStyle w:val="a9"/>
      </w:pPr>
    </w:p>
    <w:p w:rsidR="002155A0" w:rsidRPr="003720EB" w:rsidRDefault="002155A0" w:rsidP="002155A0">
      <w:pPr>
        <w:pStyle w:val="a9"/>
      </w:pPr>
      <w:r w:rsidRPr="003720EB">
        <w:t>18 классных коллективов имеют свое название, эмблему, девиз.</w:t>
      </w:r>
    </w:p>
    <w:p w:rsidR="002155A0" w:rsidRPr="003720EB" w:rsidRDefault="002155A0" w:rsidP="002155A0">
      <w:pPr>
        <w:pStyle w:val="a9"/>
      </w:pPr>
      <w:r w:rsidRPr="003720EB">
        <w:t xml:space="preserve"> Представители ученического самоуправления были активными участниками </w:t>
      </w:r>
      <w:r w:rsidR="00165E00">
        <w:t xml:space="preserve"> </w:t>
      </w:r>
      <w:r w:rsidRPr="003720EB">
        <w:t xml:space="preserve">всех общешкольных дел: праздники, дни здоровья, день самоуправления,  неделя науки, игры  по станциям, </w:t>
      </w:r>
      <w:proofErr w:type="spellStart"/>
      <w:r w:rsidRPr="003720EB">
        <w:t>брейн</w:t>
      </w:r>
      <w:proofErr w:type="spellEnd"/>
      <w:r w:rsidRPr="003720EB">
        <w:t xml:space="preserve">-ринги, «Папа, мама, я – спортивная </w:t>
      </w:r>
      <w:r w:rsidR="00165E00">
        <w:t xml:space="preserve"> семья». </w:t>
      </w:r>
      <w:r w:rsidRPr="003720EB">
        <w:t xml:space="preserve">Подготовили и озвучили мультимедийную презентацию  «Подвигу жить»,  посвященную 70-летию подвига </w:t>
      </w:r>
      <w:proofErr w:type="spellStart"/>
      <w:r w:rsidRPr="003720EB">
        <w:t>А.Матросова</w:t>
      </w:r>
      <w:proofErr w:type="spellEnd"/>
      <w:r w:rsidRPr="003720EB">
        <w:t>.</w:t>
      </w:r>
    </w:p>
    <w:p w:rsidR="002155A0" w:rsidRPr="003720EB" w:rsidRDefault="002155A0" w:rsidP="002155A0">
      <w:pPr>
        <w:pStyle w:val="a9"/>
      </w:pPr>
      <w:r w:rsidRPr="003720EB">
        <w:lastRenderedPageBreak/>
        <w:t xml:space="preserve">Достойно представляли школу на таких городских  мероприятиях, как:  </w:t>
      </w:r>
    </w:p>
    <w:p w:rsidR="002155A0" w:rsidRPr="003720EB" w:rsidRDefault="002155A0" w:rsidP="00165E00">
      <w:pPr>
        <w:pStyle w:val="a9"/>
        <w:ind w:left="142"/>
        <w:jc w:val="both"/>
      </w:pPr>
      <w:r w:rsidRPr="003720EB">
        <w:t>- Фестиваль социальных проектов. Проект «Школьное радио». Диплом за самый проработанный проект;</w:t>
      </w:r>
    </w:p>
    <w:p w:rsidR="002155A0" w:rsidRPr="003720EB" w:rsidRDefault="002155A0" w:rsidP="00165E00">
      <w:pPr>
        <w:pStyle w:val="a9"/>
        <w:ind w:left="142"/>
        <w:jc w:val="both"/>
      </w:pPr>
      <w:r w:rsidRPr="003720EB">
        <w:t>-   «Ученик года -2013».   Специальный приз «За заботу о здоровье школьников»;</w:t>
      </w:r>
    </w:p>
    <w:p w:rsidR="00547C0C" w:rsidRDefault="002155A0" w:rsidP="00547C0C">
      <w:pPr>
        <w:pStyle w:val="a9"/>
        <w:ind w:left="142"/>
        <w:jc w:val="both"/>
      </w:pPr>
      <w:r w:rsidRPr="003720EB">
        <w:t xml:space="preserve"> - </w:t>
      </w:r>
      <w:r w:rsidRPr="003720EB">
        <w:rPr>
          <w:rFonts w:eastAsia="Calibri"/>
        </w:rPr>
        <w:t>Городская экологическая  акция «Дети Пскова – в защиту животных» («Эко-объектив» - конкурс авторских фотографий на тему «В мире диких животных»)</w:t>
      </w:r>
      <w:r w:rsidR="005C500E">
        <w:rPr>
          <w:rFonts w:eastAsia="Calibri"/>
        </w:rPr>
        <w:t>.</w:t>
      </w:r>
      <w:r w:rsidRPr="003720EB">
        <w:rPr>
          <w:rFonts w:eastAsia="Calibri"/>
        </w:rPr>
        <w:t xml:space="preserve">  </w:t>
      </w:r>
      <w:r w:rsidRPr="003720EB">
        <w:t>Работы Платонова Михаила  были отобраны на областной эт</w:t>
      </w:r>
      <w:r w:rsidR="00547C0C">
        <w:t>ап конкурса «Зеленая планета»;</w:t>
      </w:r>
    </w:p>
    <w:p w:rsidR="002155A0" w:rsidRPr="003720EB" w:rsidRDefault="002155A0" w:rsidP="00165E00">
      <w:pPr>
        <w:pStyle w:val="a9"/>
        <w:ind w:left="142"/>
        <w:jc w:val="both"/>
      </w:pPr>
      <w:r w:rsidRPr="003720EB">
        <w:t xml:space="preserve">   -   Городской  молодёжный конкурс  «Я ВЫБИРАЮ ЖИЗНЬ!» (номинация:                         мультимедийная презентация). Диплом за участие;</w:t>
      </w:r>
    </w:p>
    <w:p w:rsidR="002155A0" w:rsidRPr="003720EB" w:rsidRDefault="002155A0" w:rsidP="00165E00">
      <w:pPr>
        <w:pStyle w:val="a9"/>
        <w:ind w:left="142"/>
        <w:jc w:val="both"/>
      </w:pPr>
      <w:r w:rsidRPr="003720EB">
        <w:t xml:space="preserve"> - Акция «Один день из жизни ОАШ». Учащиеся получили возможность разнообразить проведение перемен;  учащиеся 1-х классов - «Памятку пешеходу»</w:t>
      </w:r>
      <w:r w:rsidR="005C500E">
        <w:t>;</w:t>
      </w:r>
    </w:p>
    <w:p w:rsidR="005C500E" w:rsidRDefault="002155A0" w:rsidP="00165E00">
      <w:pPr>
        <w:pStyle w:val="a9"/>
        <w:ind w:left="142"/>
        <w:jc w:val="both"/>
        <w:rPr>
          <w:rFonts w:eastAsiaTheme="minorHAnsi"/>
          <w:lang w:eastAsia="en-US"/>
        </w:rPr>
      </w:pPr>
      <w:r w:rsidRPr="003720EB">
        <w:t xml:space="preserve">- </w:t>
      </w:r>
      <w:r w:rsidRPr="003720EB">
        <w:rPr>
          <w:rFonts w:eastAsiaTheme="minorHAnsi"/>
          <w:lang w:eastAsia="en-US"/>
        </w:rPr>
        <w:t xml:space="preserve"> мероприятия,  посвященные Дню Победы: международный автопробег «Наша Великая Победа», шествие ветеранов ВОВ, почетный караул у Камня партизанской славы и Могилы неизвестного солдата.</w:t>
      </w:r>
      <w:r>
        <w:rPr>
          <w:rFonts w:eastAsiaTheme="minorHAnsi"/>
          <w:lang w:eastAsia="en-US"/>
        </w:rPr>
        <w:t xml:space="preserve"> </w:t>
      </w:r>
      <w:r w:rsidRPr="003720E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</w:p>
    <w:p w:rsidR="002155A0" w:rsidRPr="003720EB" w:rsidRDefault="002155A0" w:rsidP="005C500E">
      <w:pPr>
        <w:pStyle w:val="a9"/>
        <w:ind w:left="142" w:firstLine="56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3720EB">
        <w:rPr>
          <w:rFonts w:eastAsiaTheme="minorHAnsi"/>
          <w:lang w:eastAsia="en-US"/>
        </w:rPr>
        <w:t xml:space="preserve">ожно сделать вывод, что имеет место переход ученического самоуправления в новое качественное состояние. </w:t>
      </w:r>
    </w:p>
    <w:p w:rsidR="002155A0" w:rsidRPr="003720EB" w:rsidRDefault="002155A0" w:rsidP="00165E00">
      <w:pPr>
        <w:pStyle w:val="a9"/>
        <w:ind w:left="142"/>
        <w:jc w:val="both"/>
        <w:rPr>
          <w:rFonts w:eastAsiaTheme="minorHAnsi"/>
          <w:lang w:eastAsia="en-US"/>
        </w:rPr>
      </w:pPr>
      <w:r w:rsidRPr="003720EB">
        <w:rPr>
          <w:rFonts w:eastAsiaTheme="minorHAnsi"/>
          <w:lang w:eastAsia="en-US"/>
        </w:rPr>
        <w:t xml:space="preserve">Оценка деятельности ученического самоуправления была дана на проведенном в конце учебного года круглом столе по теме: «Организация ученического самоуправления в классных коллективах: </w:t>
      </w:r>
      <w:r>
        <w:rPr>
          <w:rFonts w:eastAsiaTheme="minorHAnsi"/>
          <w:lang w:eastAsia="en-US"/>
        </w:rPr>
        <w:t xml:space="preserve"> </w:t>
      </w:r>
      <w:r w:rsidRPr="003720EB">
        <w:rPr>
          <w:rFonts w:eastAsiaTheme="minorHAnsi"/>
          <w:lang w:eastAsia="en-US"/>
        </w:rPr>
        <w:t>успехи и проблемы». Присутствовали активисты классов и классные руководители.</w:t>
      </w:r>
      <w:r>
        <w:rPr>
          <w:rFonts w:eastAsiaTheme="minorHAnsi"/>
          <w:lang w:eastAsia="en-US"/>
        </w:rPr>
        <w:t xml:space="preserve"> </w:t>
      </w:r>
    </w:p>
    <w:p w:rsidR="002155A0" w:rsidRPr="003720EB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3720EB">
        <w:rPr>
          <w:rFonts w:eastAsiaTheme="minorHAnsi"/>
          <w:lang w:eastAsia="en-US"/>
        </w:rPr>
        <w:t>Ученическое самоуправление имеет место на общешкольном и классном уровнях.  Деятельность активистов школы становится всё более заметной, носит продуктивный характер. Работа оценена на «удовлетворительно».</w:t>
      </w:r>
    </w:p>
    <w:p w:rsidR="002155A0" w:rsidRPr="003720EB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3720EB">
        <w:rPr>
          <w:rFonts w:eastAsiaTheme="minorHAnsi"/>
          <w:lang w:eastAsia="en-US"/>
        </w:rPr>
        <w:t>Работу по привитию первых навыков самоуправления надо начинать с начальной школы. На этом этапе главную роль в этой деятельности призван выполнять  классный руководитель.</w:t>
      </w:r>
    </w:p>
    <w:p w:rsidR="002155A0" w:rsidRPr="003720EB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3720EB">
        <w:rPr>
          <w:rFonts w:eastAsiaTheme="minorHAnsi"/>
          <w:lang w:eastAsia="en-US"/>
        </w:rPr>
        <w:t>В классных коллективах, на классных часах работать над развитием инициативы, организаторских способностей, растить лидеров.</w:t>
      </w:r>
    </w:p>
    <w:p w:rsidR="002155A0" w:rsidRPr="003720EB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3720EB">
        <w:rPr>
          <w:rFonts w:eastAsiaTheme="minorHAnsi"/>
          <w:lang w:eastAsia="en-US"/>
        </w:rPr>
        <w:t>Организовать шефскую деятельность на уровне министерства.</w:t>
      </w:r>
    </w:p>
    <w:p w:rsidR="002155A0" w:rsidRPr="003720EB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3720EB">
        <w:rPr>
          <w:rFonts w:eastAsiaTheme="minorHAnsi"/>
          <w:lang w:eastAsia="en-US"/>
        </w:rPr>
        <w:t>В кабинет министров должны входить представители начальной школы. Задача старшеклассников найти им дело в соответствии с их возрастом.</w:t>
      </w:r>
    </w:p>
    <w:p w:rsidR="002155A0" w:rsidRPr="003720EB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3720EB">
        <w:rPr>
          <w:rFonts w:eastAsiaTheme="minorHAnsi"/>
          <w:lang w:eastAsia="en-US"/>
        </w:rPr>
        <w:t>Создать ученический совет на уровне начальной школы.</w:t>
      </w:r>
    </w:p>
    <w:p w:rsidR="002155A0" w:rsidRPr="003720EB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3720EB">
        <w:rPr>
          <w:rFonts w:eastAsiaTheme="minorHAnsi"/>
          <w:lang w:eastAsia="en-US"/>
        </w:rPr>
        <w:t>Кабинету министров взять под свой контроль  организацию дежурства по школе, организацию перемен, внешний вид учащихся.</w:t>
      </w:r>
    </w:p>
    <w:p w:rsidR="002155A0" w:rsidRPr="003720EB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3720EB">
        <w:rPr>
          <w:rFonts w:eastAsiaTheme="minorHAnsi"/>
          <w:lang w:eastAsia="en-US"/>
        </w:rPr>
        <w:t>Активизировать деятельность министерства образования и науки.</w:t>
      </w:r>
    </w:p>
    <w:p w:rsidR="002155A0" w:rsidRPr="000E300D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0E300D">
        <w:rPr>
          <w:rFonts w:eastAsiaTheme="minorHAnsi"/>
          <w:lang w:eastAsia="en-US"/>
        </w:rPr>
        <w:t>Разработать систему поощрений учащихся.</w:t>
      </w:r>
    </w:p>
    <w:p w:rsidR="002155A0" w:rsidRDefault="002155A0" w:rsidP="00165E00">
      <w:pPr>
        <w:pStyle w:val="a9"/>
        <w:numPr>
          <w:ilvl w:val="0"/>
          <w:numId w:val="23"/>
        </w:numPr>
        <w:ind w:left="142"/>
        <w:jc w:val="both"/>
        <w:rPr>
          <w:rFonts w:eastAsiaTheme="minorHAnsi"/>
          <w:lang w:eastAsia="en-US"/>
        </w:rPr>
      </w:pPr>
      <w:r w:rsidRPr="000E300D">
        <w:rPr>
          <w:rFonts w:eastAsiaTheme="minorHAnsi"/>
          <w:lang w:eastAsia="en-US"/>
        </w:rPr>
        <w:t>Классным коллективам вести портфолио класса.</w:t>
      </w:r>
    </w:p>
    <w:p w:rsidR="00E76D99" w:rsidRPr="00E76D99" w:rsidRDefault="00E76D99" w:rsidP="00E76D99">
      <w:pPr>
        <w:tabs>
          <w:tab w:val="left" w:pos="567"/>
        </w:tabs>
        <w:jc w:val="both"/>
        <w:rPr>
          <w:sz w:val="28"/>
          <w:szCs w:val="28"/>
        </w:rPr>
      </w:pPr>
      <w:r w:rsidRPr="00E76D99">
        <w:rPr>
          <w:sz w:val="28"/>
          <w:szCs w:val="28"/>
        </w:rPr>
        <w:tab/>
        <w:t>Школа широко использует возможности образовательной среды Пскова и Псковской области:  реализуется  программа экскурсионной работы в 1-11-х классах.</w:t>
      </w:r>
      <w:r w:rsidR="009C31CA">
        <w:rPr>
          <w:sz w:val="28"/>
          <w:szCs w:val="28"/>
        </w:rPr>
        <w:t xml:space="preserve"> В течение учебного год</w:t>
      </w:r>
      <w:r>
        <w:rPr>
          <w:sz w:val="28"/>
          <w:szCs w:val="28"/>
        </w:rPr>
        <w:t>а учащимися</w:t>
      </w:r>
      <w:r w:rsidR="009C31CA">
        <w:rPr>
          <w:sz w:val="28"/>
          <w:szCs w:val="28"/>
        </w:rPr>
        <w:t xml:space="preserve"> школы совершен</w:t>
      </w:r>
      <w:r w:rsidR="003D4E95">
        <w:rPr>
          <w:sz w:val="28"/>
          <w:szCs w:val="28"/>
        </w:rPr>
        <w:t>а</w:t>
      </w:r>
      <w:r w:rsidR="009C31CA">
        <w:rPr>
          <w:sz w:val="28"/>
          <w:szCs w:val="28"/>
        </w:rPr>
        <w:t xml:space="preserve"> 21 экскурсия.</w:t>
      </w:r>
      <w:r>
        <w:rPr>
          <w:sz w:val="28"/>
          <w:szCs w:val="28"/>
        </w:rPr>
        <w:t xml:space="preserve"> </w:t>
      </w:r>
    </w:p>
    <w:p w:rsidR="009C31CA" w:rsidRDefault="003D4E95" w:rsidP="009C31CA">
      <w:pPr>
        <w:tabs>
          <w:tab w:val="left" w:pos="567"/>
        </w:tabs>
        <w:jc w:val="both"/>
        <w:rPr>
          <w:sz w:val="28"/>
          <w:szCs w:val="28"/>
        </w:rPr>
      </w:pPr>
      <w:r>
        <w:t xml:space="preserve">  </w:t>
      </w:r>
      <w:r w:rsidR="009C31CA">
        <w:rPr>
          <w:sz w:val="28"/>
          <w:szCs w:val="28"/>
        </w:rPr>
        <w:t>Важным направлением  является работа по охране прав ребенка:  учащимся оказывается необходимая материальная, правовая, консультативная социально-педагогическая и  психологическая помощь. Служба сопровождения</w:t>
      </w:r>
      <w:r>
        <w:rPr>
          <w:sz w:val="28"/>
          <w:szCs w:val="28"/>
        </w:rPr>
        <w:t xml:space="preserve">: социальный педагог, психолог, логопед - </w:t>
      </w:r>
      <w:r w:rsidR="009C31CA">
        <w:rPr>
          <w:sz w:val="28"/>
          <w:szCs w:val="28"/>
        </w:rPr>
        <w:t xml:space="preserve"> работает в тесном контакте с инспекцией по делам несовершеннолетних.      Результатом работы можно считать тот факт, что число преступлений и опасных деяний, совершённых  учащимися школы, имеет тенденцию к снижению:</w:t>
      </w:r>
    </w:p>
    <w:tbl>
      <w:tblPr>
        <w:tblW w:w="9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0"/>
        <w:gridCol w:w="3280"/>
        <w:gridCol w:w="3280"/>
      </w:tblGrid>
      <w:tr w:rsidR="009C31CA" w:rsidRPr="009C31CA" w:rsidTr="009C31CA">
        <w:trPr>
          <w:trHeight w:val="391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31CA" w:rsidRPr="009C31CA" w:rsidRDefault="009C31CA" w:rsidP="009C31C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2010-</w:t>
            </w:r>
            <w:r w:rsid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</w:t>
            </w: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31CA" w:rsidRPr="009C31CA" w:rsidRDefault="009C31CA" w:rsidP="009C31C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2011-</w:t>
            </w:r>
            <w:r w:rsid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</w:t>
            </w: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1CA" w:rsidRPr="003D4E95" w:rsidRDefault="009C31CA" w:rsidP="009C31C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</w:pP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2012-2013</w:t>
            </w:r>
          </w:p>
        </w:tc>
      </w:tr>
      <w:tr w:rsidR="003D4E95" w:rsidRPr="009C31CA" w:rsidTr="003D4E95">
        <w:trPr>
          <w:trHeight w:val="81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4E95" w:rsidRPr="003D4E95" w:rsidRDefault="003D4E95" w:rsidP="009C31C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lastRenderedPageBreak/>
              <w:t>Преступления - 0</w:t>
            </w:r>
          </w:p>
          <w:p w:rsidR="009C31CA" w:rsidRPr="009C31CA" w:rsidRDefault="003D4E95" w:rsidP="009C31C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Опасные деяния - 0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4E95" w:rsidRPr="003D4E95" w:rsidRDefault="003D4E95" w:rsidP="003D4E95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Преступления - 0</w:t>
            </w:r>
          </w:p>
          <w:p w:rsidR="009C31CA" w:rsidRPr="009C31CA" w:rsidRDefault="003D4E95" w:rsidP="003D4E95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Опасные деяния - 0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E95" w:rsidRPr="003D4E95" w:rsidRDefault="003D4E95" w:rsidP="003D4E95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Преступления - 0</w:t>
            </w:r>
          </w:p>
          <w:p w:rsidR="003D4E95" w:rsidRPr="003D4E95" w:rsidRDefault="003D4E95" w:rsidP="003D4E9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</w:pPr>
            <w:r w:rsidRPr="003D4E95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Опасные деяния - 1</w:t>
            </w:r>
          </w:p>
        </w:tc>
      </w:tr>
    </w:tbl>
    <w:p w:rsidR="009C31CA" w:rsidRDefault="009C31CA" w:rsidP="009C31CA">
      <w:pPr>
        <w:tabs>
          <w:tab w:val="left" w:pos="567"/>
        </w:tabs>
        <w:jc w:val="both"/>
        <w:rPr>
          <w:sz w:val="28"/>
          <w:szCs w:val="28"/>
        </w:rPr>
      </w:pPr>
    </w:p>
    <w:p w:rsidR="002155A0" w:rsidRPr="003D4E95" w:rsidRDefault="002155A0" w:rsidP="003D4E95">
      <w:pPr>
        <w:pStyle w:val="a3"/>
        <w:numPr>
          <w:ilvl w:val="0"/>
          <w:numId w:val="36"/>
        </w:num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E95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комплексной  оценки качества образовательного процесса, в том числе, сопровождения социально-профессионального самоопределения </w:t>
      </w:r>
      <w:proofErr w:type="gramStart"/>
      <w:r w:rsidRPr="003D4E95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3D4E9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55A0" w:rsidRDefault="002155A0" w:rsidP="002155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 w:rsidRPr="003720EB">
        <w:rPr>
          <w:rFonts w:ascii="Times New Roman" w:eastAsia="Calibri" w:hAnsi="Times New Roman" w:cs="Times New Roman"/>
          <w:sz w:val="24"/>
          <w:szCs w:val="24"/>
        </w:rPr>
        <w:t>тслеживание результатов пром</w:t>
      </w:r>
      <w:r>
        <w:rPr>
          <w:rFonts w:ascii="Times New Roman" w:eastAsia="Calibri" w:hAnsi="Times New Roman" w:cs="Times New Roman"/>
          <w:sz w:val="24"/>
          <w:szCs w:val="24"/>
        </w:rPr>
        <w:t>ежуточной и итоговой аттестации обучающихся.</w:t>
      </w:r>
    </w:p>
    <w:p w:rsidR="002155A0" w:rsidRDefault="002155A0" w:rsidP="002155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155A0" w:rsidRPr="003720EB" w:rsidRDefault="002155A0" w:rsidP="002155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155A0" w:rsidRPr="003720EB" w:rsidRDefault="002155A0" w:rsidP="002155A0">
      <w:pPr>
        <w:pStyle w:val="21"/>
      </w:pPr>
      <w:r>
        <w:t xml:space="preserve">В таблице представлены результаты успеваемости  </w:t>
      </w:r>
      <w:r w:rsidRPr="003720EB">
        <w:t xml:space="preserve"> </w:t>
      </w:r>
    </w:p>
    <w:p w:rsidR="002155A0" w:rsidRPr="003720EB" w:rsidRDefault="002155A0" w:rsidP="002155A0">
      <w:pPr>
        <w:pStyle w:val="21"/>
        <w:rPr>
          <w:rFonts w:eastAsia="Calibri"/>
        </w:rPr>
      </w:pPr>
      <w:r w:rsidRPr="003720EB">
        <w:t xml:space="preserve"> ЗА </w:t>
      </w:r>
      <w:r w:rsidRPr="003720EB">
        <w:tab/>
        <w:t>2012-2013 УЧЕБНЫЙ ГОД</w:t>
      </w:r>
      <w:r w:rsidR="003D4E95">
        <w:t xml:space="preserve"> в сравнении с прошлыми годами. </w:t>
      </w:r>
    </w:p>
    <w:tbl>
      <w:tblPr>
        <w:tblW w:w="99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7"/>
        <w:gridCol w:w="1843"/>
        <w:gridCol w:w="3118"/>
        <w:gridCol w:w="2977"/>
      </w:tblGrid>
      <w:tr w:rsidR="002155A0" w:rsidRPr="003720EB" w:rsidTr="00194F46">
        <w:trPr>
          <w:trHeight w:val="426"/>
        </w:trPr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Успеваемость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3720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(%)</w:t>
            </w:r>
            <w:proofErr w:type="gramEnd"/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Качество знаний</w:t>
            </w:r>
            <w:proofErr w:type="gramStart"/>
            <w:r w:rsidRPr="003720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2155A0" w:rsidRPr="003720EB" w:rsidTr="00194F46">
        <w:trPr>
          <w:trHeight w:val="902"/>
        </w:trPr>
        <w:tc>
          <w:tcPr>
            <w:tcW w:w="1987" w:type="dxa"/>
            <w:tcBorders>
              <w:top w:val="single" w:sz="8" w:space="0" w:color="000000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1-4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100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49,6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34,9</w:t>
            </w:r>
          </w:p>
        </w:tc>
      </w:tr>
      <w:tr w:rsidR="002155A0" w:rsidRPr="003720EB" w:rsidTr="00194F46">
        <w:trPr>
          <w:trHeight w:val="617"/>
        </w:trPr>
        <w:tc>
          <w:tcPr>
            <w:tcW w:w="1987" w:type="dxa"/>
            <w:tcBorders>
              <w:top w:val="single" w:sz="8" w:space="0" w:color="000000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1-4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99,5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50,3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31,8</w:t>
            </w:r>
          </w:p>
        </w:tc>
      </w:tr>
      <w:tr w:rsidR="002155A0" w:rsidRPr="003720EB" w:rsidTr="00194F46">
        <w:trPr>
          <w:trHeight w:val="542"/>
        </w:trPr>
        <w:tc>
          <w:tcPr>
            <w:tcW w:w="1987" w:type="dxa"/>
            <w:tcBorders>
              <w:top w:val="single" w:sz="8" w:space="0" w:color="000000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1-4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98,5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98,25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37,56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32,1</w:t>
            </w:r>
          </w:p>
        </w:tc>
      </w:tr>
      <w:tr w:rsidR="002155A0" w:rsidRPr="003720EB" w:rsidTr="00194F46">
        <w:trPr>
          <w:trHeight w:val="524"/>
        </w:trPr>
        <w:tc>
          <w:tcPr>
            <w:tcW w:w="1987" w:type="dxa"/>
            <w:tcBorders>
              <w:top w:val="single" w:sz="8" w:space="0" w:color="000000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2010 -2011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1-4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100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91,57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56,1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36,95</w:t>
            </w:r>
          </w:p>
        </w:tc>
      </w:tr>
      <w:tr w:rsidR="002155A0" w:rsidRPr="003720EB" w:rsidTr="00194F46">
        <w:trPr>
          <w:trHeight w:val="520"/>
        </w:trPr>
        <w:tc>
          <w:tcPr>
            <w:tcW w:w="198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2011 - 2012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100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99,17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58,2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35,32 </w:t>
            </w:r>
          </w:p>
        </w:tc>
      </w:tr>
      <w:tr w:rsidR="002155A0" w:rsidRPr="003720EB" w:rsidTr="00194F46">
        <w:trPr>
          <w:trHeight w:val="1103"/>
        </w:trPr>
        <w:tc>
          <w:tcPr>
            <w:tcW w:w="1987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2012 - 2013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1-4 </w:t>
            </w:r>
          </w:p>
          <w:p w:rsidR="002155A0" w:rsidRPr="009E46D8" w:rsidRDefault="002155A0" w:rsidP="00194F46">
            <w:pPr>
              <w:pStyle w:val="a3"/>
              <w:spacing w:after="0" w:line="240" w:lineRule="auto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99,26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55,86</w:t>
            </w:r>
          </w:p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32,84  </w:t>
            </w:r>
          </w:p>
        </w:tc>
      </w:tr>
    </w:tbl>
    <w:p w:rsidR="002155A0" w:rsidRPr="003720EB" w:rsidRDefault="002155A0" w:rsidP="002155A0">
      <w:pPr>
        <w:pStyle w:val="21"/>
        <w:tabs>
          <w:tab w:val="center" w:pos="4677"/>
          <w:tab w:val="left" w:pos="7470"/>
        </w:tabs>
        <w:jc w:val="left"/>
      </w:pPr>
      <w:r w:rsidRPr="003720EB">
        <w:tab/>
      </w:r>
    </w:p>
    <w:p w:rsidR="002155A0" w:rsidRPr="003720EB" w:rsidRDefault="002155A0" w:rsidP="0021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3720EB">
        <w:rPr>
          <w:rFonts w:ascii="Times New Roman" w:hAnsi="Times New Roman" w:cs="Times New Roman"/>
          <w:sz w:val="24"/>
          <w:szCs w:val="24"/>
        </w:rPr>
        <w:t>ЕГЭ -2013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1276"/>
        <w:gridCol w:w="1701"/>
        <w:gridCol w:w="1561"/>
        <w:gridCol w:w="1699"/>
      </w:tblGrid>
      <w:tr w:rsidR="002155A0" w:rsidRPr="003720EB" w:rsidTr="00194F46">
        <w:tc>
          <w:tcPr>
            <w:tcW w:w="255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Сдавало</w:t>
            </w:r>
          </w:p>
        </w:tc>
        <w:tc>
          <w:tcPr>
            <w:tcW w:w="170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56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</w:tr>
      <w:tr w:rsidR="002155A0" w:rsidRPr="003720EB" w:rsidTr="00194F46">
        <w:tc>
          <w:tcPr>
            <w:tcW w:w="255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43.25</w:t>
            </w:r>
          </w:p>
        </w:tc>
        <w:tc>
          <w:tcPr>
            <w:tcW w:w="1561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1699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</w:tr>
      <w:tr w:rsidR="002155A0" w:rsidRPr="003720EB" w:rsidTr="00194F46">
        <w:tc>
          <w:tcPr>
            <w:tcW w:w="255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6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</w:p>
        </w:tc>
        <w:tc>
          <w:tcPr>
            <w:tcW w:w="1561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63,4</w:t>
            </w:r>
          </w:p>
        </w:tc>
        <w:tc>
          <w:tcPr>
            <w:tcW w:w="1699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62,9</w:t>
            </w:r>
          </w:p>
        </w:tc>
      </w:tr>
      <w:tr w:rsidR="002155A0" w:rsidRPr="003720EB" w:rsidTr="00194F46">
        <w:tc>
          <w:tcPr>
            <w:tcW w:w="255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276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60.3</w:t>
            </w:r>
          </w:p>
        </w:tc>
        <w:tc>
          <w:tcPr>
            <w:tcW w:w="1561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699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63,8</w:t>
            </w:r>
          </w:p>
        </w:tc>
      </w:tr>
      <w:tr w:rsidR="002155A0" w:rsidRPr="003720EB" w:rsidTr="00194F46">
        <w:tc>
          <w:tcPr>
            <w:tcW w:w="255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561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</w:tc>
        <w:tc>
          <w:tcPr>
            <w:tcW w:w="1699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</w:tr>
      <w:tr w:rsidR="002155A0" w:rsidRPr="003720EB" w:rsidTr="00194F46">
        <w:tc>
          <w:tcPr>
            <w:tcW w:w="255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1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64,9</w:t>
            </w:r>
          </w:p>
        </w:tc>
        <w:tc>
          <w:tcPr>
            <w:tcW w:w="1699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</w:tr>
      <w:tr w:rsidR="002155A0" w:rsidRPr="003720EB" w:rsidTr="00194F46">
        <w:tc>
          <w:tcPr>
            <w:tcW w:w="255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76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1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1699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</w:tr>
      <w:tr w:rsidR="002155A0" w:rsidRPr="003720EB" w:rsidTr="00194F46">
        <w:tc>
          <w:tcPr>
            <w:tcW w:w="255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1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57,4</w:t>
            </w:r>
          </w:p>
        </w:tc>
        <w:tc>
          <w:tcPr>
            <w:tcW w:w="1699" w:type="dxa"/>
          </w:tcPr>
          <w:p w:rsidR="002155A0" w:rsidRPr="003720EB" w:rsidRDefault="002155A0" w:rsidP="00194F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</w:tbl>
    <w:p w:rsidR="002155A0" w:rsidRPr="003720EB" w:rsidRDefault="002155A0" w:rsidP="002155A0">
      <w:pPr>
        <w:rPr>
          <w:rFonts w:ascii="Times New Roman" w:hAnsi="Times New Roman" w:cs="Times New Roman"/>
          <w:sz w:val="24"/>
          <w:szCs w:val="24"/>
        </w:rPr>
      </w:pPr>
    </w:p>
    <w:p w:rsidR="002155A0" w:rsidRPr="003720EB" w:rsidRDefault="002155A0" w:rsidP="0021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3720EB">
        <w:rPr>
          <w:rFonts w:ascii="Times New Roman" w:hAnsi="Times New Roman" w:cs="Times New Roman"/>
          <w:sz w:val="24"/>
          <w:szCs w:val="24"/>
        </w:rPr>
        <w:t>ГИА-2013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155A0" w:rsidRPr="003720EB" w:rsidTr="00194F46"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Сдавало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1915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</w:tr>
      <w:tr w:rsidR="002155A0" w:rsidRPr="003720EB" w:rsidTr="00194F46"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Скороходова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914" w:type="dxa"/>
          </w:tcPr>
          <w:p w:rsidR="002155A0" w:rsidRPr="003720EB" w:rsidRDefault="00D64251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  <w:tc>
          <w:tcPr>
            <w:tcW w:w="1915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A0" w:rsidRPr="003720EB" w:rsidTr="00194F46"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Жарова В.В.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  <w:r w:rsidR="00D64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155A0" w:rsidRPr="003720EB" w:rsidRDefault="00D64251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915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A0" w:rsidRPr="003720EB" w:rsidTr="00194F46"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Фомин В.В.</w:t>
            </w:r>
          </w:p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914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3D4E95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E4205" w:rsidRDefault="00AE4205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horzAnchor="margin" w:tblpY="1470"/>
        <w:tblW w:w="7905" w:type="dxa"/>
        <w:tblLayout w:type="fixed"/>
        <w:tblLook w:val="04A0" w:firstRow="1" w:lastRow="0" w:firstColumn="1" w:lastColumn="0" w:noHBand="0" w:noVBand="1"/>
      </w:tblPr>
      <w:tblGrid>
        <w:gridCol w:w="1997"/>
        <w:gridCol w:w="1832"/>
        <w:gridCol w:w="1002"/>
        <w:gridCol w:w="1145"/>
        <w:gridCol w:w="1929"/>
      </w:tblGrid>
      <w:tr w:rsidR="00DB2749" w:rsidTr="008C4EF6">
        <w:trPr>
          <w:trHeight w:val="466"/>
        </w:trPr>
        <w:tc>
          <w:tcPr>
            <w:tcW w:w="7905" w:type="dxa"/>
            <w:gridSpan w:val="5"/>
          </w:tcPr>
          <w:p w:rsidR="00DB2749" w:rsidRPr="00DB2749" w:rsidRDefault="00DB2749" w:rsidP="00DB27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</w:t>
            </w:r>
            <w:r w:rsidRPr="00CF03CA">
              <w:rPr>
                <w:b/>
                <w:sz w:val="32"/>
                <w:szCs w:val="32"/>
              </w:rPr>
              <w:t>езультат</w:t>
            </w:r>
            <w:r>
              <w:rPr>
                <w:b/>
                <w:sz w:val="32"/>
                <w:szCs w:val="32"/>
              </w:rPr>
              <w:t>ы</w:t>
            </w:r>
            <w:r w:rsidRPr="00CF03CA">
              <w:rPr>
                <w:b/>
                <w:sz w:val="32"/>
                <w:szCs w:val="32"/>
              </w:rPr>
              <w:t xml:space="preserve"> РКМ </w:t>
            </w:r>
            <w:r>
              <w:rPr>
                <w:b/>
                <w:sz w:val="32"/>
                <w:szCs w:val="32"/>
              </w:rPr>
              <w:t xml:space="preserve"> 2012 - </w:t>
            </w:r>
            <w:r w:rsidRPr="00CF03CA">
              <w:rPr>
                <w:b/>
                <w:sz w:val="32"/>
                <w:szCs w:val="32"/>
              </w:rPr>
              <w:t xml:space="preserve"> 2013 </w:t>
            </w:r>
            <w:r>
              <w:rPr>
                <w:b/>
                <w:sz w:val="32"/>
                <w:szCs w:val="32"/>
              </w:rPr>
              <w:t>года</w:t>
            </w:r>
          </w:p>
        </w:tc>
      </w:tr>
      <w:tr w:rsidR="00DA2E4C" w:rsidTr="00DA2E4C">
        <w:trPr>
          <w:trHeight w:val="466"/>
        </w:trPr>
        <w:tc>
          <w:tcPr>
            <w:tcW w:w="1997" w:type="dxa"/>
            <w:vMerge w:val="restart"/>
          </w:tcPr>
          <w:p w:rsidR="00DB2749" w:rsidRDefault="00DB2749" w:rsidP="00320DC8">
            <w:pPr>
              <w:rPr>
                <w:b/>
                <w:szCs w:val="24"/>
              </w:rPr>
            </w:pPr>
          </w:p>
          <w:p w:rsidR="00DB2749" w:rsidRDefault="00DB2749" w:rsidP="00320DC8">
            <w:pPr>
              <w:rPr>
                <w:b/>
                <w:szCs w:val="24"/>
              </w:rPr>
            </w:pPr>
          </w:p>
          <w:p w:rsidR="00DA2E4C" w:rsidRPr="009C213E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>Класс</w:t>
            </w:r>
            <w:r>
              <w:rPr>
                <w:b/>
                <w:szCs w:val="24"/>
              </w:rPr>
              <w:t>, учитель</w:t>
            </w:r>
          </w:p>
        </w:tc>
        <w:tc>
          <w:tcPr>
            <w:tcW w:w="1832" w:type="dxa"/>
            <w:vMerge w:val="restart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 w:rsidRPr="005017F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076" w:type="dxa"/>
            <w:gridSpan w:val="3"/>
          </w:tcPr>
          <w:p w:rsidR="00DA2E4C" w:rsidRPr="005017FE" w:rsidRDefault="00DA2E4C" w:rsidP="00320DC8">
            <w:pPr>
              <w:jc w:val="center"/>
              <w:rPr>
                <w:b/>
                <w:sz w:val="24"/>
                <w:szCs w:val="24"/>
              </w:rPr>
            </w:pPr>
            <w:r w:rsidRPr="005017FE">
              <w:rPr>
                <w:b/>
                <w:sz w:val="24"/>
                <w:szCs w:val="24"/>
              </w:rPr>
              <w:t>Итоги года</w:t>
            </w:r>
          </w:p>
        </w:tc>
      </w:tr>
      <w:tr w:rsidR="00DA2E4C" w:rsidTr="00DA2E4C">
        <w:trPr>
          <w:trHeight w:val="366"/>
        </w:trPr>
        <w:tc>
          <w:tcPr>
            <w:tcW w:w="1997" w:type="dxa"/>
            <w:vMerge/>
          </w:tcPr>
          <w:p w:rsidR="00DA2E4C" w:rsidRPr="009C213E" w:rsidRDefault="00DA2E4C" w:rsidP="00320DC8">
            <w:pPr>
              <w:rPr>
                <w:b/>
                <w:szCs w:val="24"/>
              </w:rPr>
            </w:pPr>
          </w:p>
        </w:tc>
        <w:tc>
          <w:tcPr>
            <w:tcW w:w="1832" w:type="dxa"/>
            <w:vMerge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145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29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область</w:t>
            </w:r>
          </w:p>
        </w:tc>
      </w:tr>
      <w:tr w:rsidR="00DA2E4C" w:rsidTr="00DA2E4C">
        <w:trPr>
          <w:trHeight w:val="556"/>
        </w:trPr>
        <w:tc>
          <w:tcPr>
            <w:tcW w:w="1997" w:type="dxa"/>
          </w:tcPr>
          <w:p w:rsidR="00DA2E4C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 xml:space="preserve">4 </w:t>
            </w:r>
            <w:r>
              <w:rPr>
                <w:b/>
                <w:szCs w:val="24"/>
              </w:rPr>
              <w:t xml:space="preserve"> классы</w:t>
            </w:r>
          </w:p>
          <w:p w:rsidR="00DA2E4C" w:rsidRPr="009C213E" w:rsidRDefault="00DA2E4C" w:rsidP="00DA2E4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Иванова И.В. </w:t>
            </w:r>
          </w:p>
        </w:tc>
        <w:tc>
          <w:tcPr>
            <w:tcW w:w="183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 w:rsidRPr="005017FE">
              <w:rPr>
                <w:b/>
                <w:sz w:val="24"/>
                <w:szCs w:val="24"/>
              </w:rPr>
              <w:t>Русский</w:t>
            </w:r>
          </w:p>
        </w:tc>
        <w:tc>
          <w:tcPr>
            <w:tcW w:w="100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53,9</w:t>
            </w:r>
          </w:p>
        </w:tc>
        <w:tc>
          <w:tcPr>
            <w:tcW w:w="1145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65,4</w:t>
            </w:r>
          </w:p>
        </w:tc>
        <w:tc>
          <w:tcPr>
            <w:tcW w:w="1929" w:type="dxa"/>
            <w:shd w:val="clear" w:color="auto" w:fill="auto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60,49</w:t>
            </w:r>
          </w:p>
        </w:tc>
      </w:tr>
      <w:tr w:rsidR="00DA2E4C" w:rsidTr="00DA2E4C">
        <w:trPr>
          <w:trHeight w:val="564"/>
        </w:trPr>
        <w:tc>
          <w:tcPr>
            <w:tcW w:w="1997" w:type="dxa"/>
          </w:tcPr>
          <w:p w:rsidR="00DA2E4C" w:rsidRPr="009C213E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 xml:space="preserve">6 </w:t>
            </w:r>
            <w:r>
              <w:rPr>
                <w:b/>
                <w:szCs w:val="24"/>
              </w:rPr>
              <w:t xml:space="preserve"> классы</w:t>
            </w:r>
          </w:p>
          <w:p w:rsidR="00DA2E4C" w:rsidRPr="009C213E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>Иванова И.В.</w:t>
            </w:r>
          </w:p>
        </w:tc>
        <w:tc>
          <w:tcPr>
            <w:tcW w:w="183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 w:rsidRPr="005017FE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00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46,64</w:t>
            </w:r>
          </w:p>
        </w:tc>
        <w:tc>
          <w:tcPr>
            <w:tcW w:w="1145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62,99</w:t>
            </w:r>
          </w:p>
        </w:tc>
        <w:tc>
          <w:tcPr>
            <w:tcW w:w="1929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59,45</w:t>
            </w:r>
          </w:p>
        </w:tc>
      </w:tr>
      <w:tr w:rsidR="00DA2E4C" w:rsidTr="00DA2E4C">
        <w:trPr>
          <w:trHeight w:val="557"/>
        </w:trPr>
        <w:tc>
          <w:tcPr>
            <w:tcW w:w="1997" w:type="dxa"/>
          </w:tcPr>
          <w:p w:rsidR="00DA2E4C" w:rsidRPr="009C213E" w:rsidRDefault="00DA2E4C" w:rsidP="00320DC8">
            <w:pPr>
              <w:rPr>
                <w:b/>
                <w:szCs w:val="24"/>
              </w:rPr>
            </w:pPr>
            <w:proofErr w:type="gramStart"/>
            <w:r w:rsidRPr="009C213E">
              <w:rPr>
                <w:b/>
                <w:szCs w:val="24"/>
              </w:rPr>
              <w:t>7</w:t>
            </w:r>
            <w:proofErr w:type="gramEnd"/>
            <w:r w:rsidRPr="009C213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а класс </w:t>
            </w:r>
          </w:p>
          <w:p w:rsidR="00DA2E4C" w:rsidRPr="009C213E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>Калинина Е.В.</w:t>
            </w:r>
          </w:p>
        </w:tc>
        <w:tc>
          <w:tcPr>
            <w:tcW w:w="183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 w:rsidRPr="005017FE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00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59,47</w:t>
            </w:r>
          </w:p>
        </w:tc>
        <w:tc>
          <w:tcPr>
            <w:tcW w:w="1145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67,41</w:t>
            </w:r>
          </w:p>
        </w:tc>
        <w:tc>
          <w:tcPr>
            <w:tcW w:w="1929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62,87</w:t>
            </w:r>
          </w:p>
        </w:tc>
      </w:tr>
      <w:tr w:rsidR="00DA2E4C" w:rsidTr="00DA2E4C">
        <w:trPr>
          <w:trHeight w:val="799"/>
        </w:trPr>
        <w:tc>
          <w:tcPr>
            <w:tcW w:w="1997" w:type="dxa"/>
          </w:tcPr>
          <w:p w:rsidR="00DA2E4C" w:rsidRPr="009C213E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 xml:space="preserve">8 </w:t>
            </w:r>
            <w:r>
              <w:rPr>
                <w:b/>
                <w:szCs w:val="24"/>
              </w:rPr>
              <w:t xml:space="preserve"> классы</w:t>
            </w:r>
          </w:p>
          <w:p w:rsidR="00DA2E4C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>Иванова Т.Н.</w:t>
            </w:r>
          </w:p>
          <w:p w:rsidR="00DA2E4C" w:rsidRPr="009C213E" w:rsidRDefault="00DA2E4C" w:rsidP="00320DC8">
            <w:pPr>
              <w:rPr>
                <w:b/>
                <w:szCs w:val="24"/>
              </w:rPr>
            </w:pPr>
            <w:proofErr w:type="spellStart"/>
            <w:r w:rsidRPr="009C213E">
              <w:rPr>
                <w:b/>
                <w:szCs w:val="24"/>
              </w:rPr>
              <w:t>Иголкина</w:t>
            </w:r>
            <w:proofErr w:type="spellEnd"/>
            <w:r w:rsidRPr="009C213E">
              <w:rPr>
                <w:b/>
                <w:szCs w:val="24"/>
              </w:rPr>
              <w:t xml:space="preserve"> Т.В.</w:t>
            </w:r>
          </w:p>
        </w:tc>
        <w:tc>
          <w:tcPr>
            <w:tcW w:w="183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 w:rsidRPr="005017FE">
              <w:rPr>
                <w:b/>
                <w:sz w:val="24"/>
                <w:szCs w:val="24"/>
              </w:rPr>
              <w:t>Русский</w:t>
            </w:r>
          </w:p>
        </w:tc>
        <w:tc>
          <w:tcPr>
            <w:tcW w:w="100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59,16</w:t>
            </w:r>
          </w:p>
        </w:tc>
        <w:tc>
          <w:tcPr>
            <w:tcW w:w="1145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57,27</w:t>
            </w:r>
          </w:p>
        </w:tc>
        <w:tc>
          <w:tcPr>
            <w:tcW w:w="1929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54,02</w:t>
            </w:r>
          </w:p>
        </w:tc>
      </w:tr>
      <w:tr w:rsidR="00DA2E4C" w:rsidTr="00DA2E4C">
        <w:trPr>
          <w:trHeight w:val="590"/>
        </w:trPr>
        <w:tc>
          <w:tcPr>
            <w:tcW w:w="1997" w:type="dxa"/>
          </w:tcPr>
          <w:p w:rsidR="00DA2E4C" w:rsidRPr="009C213E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класс</w:t>
            </w:r>
          </w:p>
          <w:p w:rsidR="00DA2E4C" w:rsidRPr="009C213E" w:rsidRDefault="00DA2E4C" w:rsidP="00320DC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МитрушенковаТ</w:t>
            </w:r>
            <w:proofErr w:type="gramStart"/>
            <w:r>
              <w:rPr>
                <w:b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183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 w:rsidRPr="005017FE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00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48,4</w:t>
            </w:r>
          </w:p>
        </w:tc>
        <w:tc>
          <w:tcPr>
            <w:tcW w:w="1145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54,55</w:t>
            </w:r>
          </w:p>
        </w:tc>
        <w:tc>
          <w:tcPr>
            <w:tcW w:w="1929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48,92</w:t>
            </w:r>
          </w:p>
        </w:tc>
      </w:tr>
      <w:tr w:rsidR="00DA2E4C" w:rsidTr="00DA2E4C">
        <w:trPr>
          <w:trHeight w:val="556"/>
        </w:trPr>
        <w:tc>
          <w:tcPr>
            <w:tcW w:w="1997" w:type="dxa"/>
          </w:tcPr>
          <w:p w:rsidR="00DA2E4C" w:rsidRPr="009C213E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>10</w:t>
            </w:r>
          </w:p>
          <w:p w:rsidR="00DA2E4C" w:rsidRPr="009C213E" w:rsidRDefault="00DA2E4C" w:rsidP="00320DC8">
            <w:pPr>
              <w:rPr>
                <w:b/>
                <w:szCs w:val="24"/>
              </w:rPr>
            </w:pPr>
            <w:r w:rsidRPr="009C213E">
              <w:rPr>
                <w:b/>
                <w:szCs w:val="24"/>
              </w:rPr>
              <w:t>Петрова Л.Н.</w:t>
            </w:r>
          </w:p>
        </w:tc>
        <w:tc>
          <w:tcPr>
            <w:tcW w:w="183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 w:rsidRPr="005017FE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02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63,18</w:t>
            </w:r>
          </w:p>
        </w:tc>
        <w:tc>
          <w:tcPr>
            <w:tcW w:w="1145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</w:t>
            </w:r>
          </w:p>
        </w:tc>
        <w:tc>
          <w:tcPr>
            <w:tcW w:w="1929" w:type="dxa"/>
          </w:tcPr>
          <w:p w:rsidR="00DA2E4C" w:rsidRPr="005017FE" w:rsidRDefault="00DA2E4C" w:rsidP="00320D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64,61</w:t>
            </w:r>
          </w:p>
        </w:tc>
      </w:tr>
    </w:tbl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749" w:rsidRDefault="00DB2749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5A0" w:rsidRDefault="002155A0" w:rsidP="002155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работа в школе многопланова.</w:t>
      </w:r>
    </w:p>
    <w:p w:rsidR="002155A0" w:rsidRPr="003720EB" w:rsidRDefault="002155A0" w:rsidP="002155A0">
      <w:pPr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t>Для правильного адекватного выбора профессионального маршрута ученику приходится проделывать большую внутреннюю работу: анализировать собственные способности и возможности личности; узнавать и принимать требования избираемой профессии; осознавать потенциальные несоответствия личностных особенностей и особенностей профессии, оценивать возможность или невозможность коррекции этих несоответствий. Поэтому в этом возрасте особое значение приобретает психологическая помощь учащемуся в выборе будущей профессии. В школе  психологическое сопровождение выбора образовательного и профессионального маршрутов учащимися восьмых -</w:t>
      </w:r>
      <w:r w:rsidR="00DA2E4C">
        <w:rPr>
          <w:rFonts w:ascii="Times New Roman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hAnsi="Times New Roman" w:cs="Times New Roman"/>
          <w:sz w:val="24"/>
          <w:szCs w:val="24"/>
        </w:rPr>
        <w:t>девятых классов  обеспечивается посредством элективного курса «П</w:t>
      </w:r>
      <w:r w:rsidR="00DA2E4C">
        <w:rPr>
          <w:rFonts w:ascii="Times New Roman" w:hAnsi="Times New Roman" w:cs="Times New Roman"/>
          <w:sz w:val="24"/>
          <w:szCs w:val="24"/>
        </w:rPr>
        <w:t xml:space="preserve">ознай себя и сделай первый шаг». </w:t>
      </w:r>
      <w:r w:rsidRPr="003720EB">
        <w:rPr>
          <w:rFonts w:ascii="Times New Roman" w:hAnsi="Times New Roman" w:cs="Times New Roman"/>
          <w:sz w:val="24"/>
          <w:szCs w:val="24"/>
        </w:rPr>
        <w:t xml:space="preserve"> </w:t>
      </w:r>
      <w:r w:rsidR="00795CD2" w:rsidRPr="003720EB">
        <w:rPr>
          <w:rFonts w:ascii="Times New Roman" w:hAnsi="Times New Roman" w:cs="Times New Roman"/>
          <w:sz w:val="24"/>
          <w:szCs w:val="24"/>
        </w:rPr>
        <w:t xml:space="preserve">Активно посещали курсы </w:t>
      </w:r>
      <w:r w:rsidR="00795CD2">
        <w:rPr>
          <w:rFonts w:ascii="Times New Roman" w:hAnsi="Times New Roman" w:cs="Times New Roman"/>
          <w:sz w:val="24"/>
          <w:szCs w:val="24"/>
        </w:rPr>
        <w:t xml:space="preserve">муниципальной образовательной сети </w:t>
      </w:r>
      <w:r w:rsidR="00795CD2" w:rsidRPr="003720EB">
        <w:rPr>
          <w:rFonts w:ascii="Times New Roman" w:hAnsi="Times New Roman" w:cs="Times New Roman"/>
          <w:sz w:val="24"/>
          <w:szCs w:val="24"/>
        </w:rPr>
        <w:t xml:space="preserve"> ученики 9 класса на базе кооперативного техникума</w:t>
      </w:r>
    </w:p>
    <w:p w:rsidR="00795CD2" w:rsidRPr="003720EB" w:rsidRDefault="00795CD2" w:rsidP="00795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5A0" w:rsidRPr="003720EB">
        <w:rPr>
          <w:rFonts w:ascii="Times New Roman" w:hAnsi="Times New Roman" w:cs="Times New Roman"/>
          <w:sz w:val="24"/>
          <w:szCs w:val="24"/>
        </w:rPr>
        <w:t xml:space="preserve">Всего получено 30 сертификатов учениками 8-х классов и 80 сертификатов учениками 9 класса. </w:t>
      </w:r>
      <w:r w:rsidRPr="003720EB">
        <w:rPr>
          <w:rFonts w:ascii="Times New Roman" w:hAnsi="Times New Roman" w:cs="Times New Roman"/>
          <w:sz w:val="24"/>
          <w:szCs w:val="24"/>
        </w:rPr>
        <w:t xml:space="preserve">Ученики 8,9 классов посещали </w:t>
      </w:r>
      <w:proofErr w:type="spellStart"/>
      <w:r w:rsidRPr="003720E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720EB">
        <w:rPr>
          <w:rFonts w:ascii="Times New Roman" w:hAnsi="Times New Roman" w:cs="Times New Roman"/>
          <w:sz w:val="24"/>
          <w:szCs w:val="24"/>
        </w:rPr>
        <w:t xml:space="preserve"> мероприятия  городского, школьного и классного уровня. Неоднократно в школу приходили представители различных учебных заведений города. В библиотеке школы имеется рекламная информация о высших, средних и начальных профессиональных заведениях города.</w:t>
      </w:r>
    </w:p>
    <w:p w:rsidR="002155A0" w:rsidRPr="003720EB" w:rsidRDefault="002155A0" w:rsidP="002155A0">
      <w:pPr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 может быть направлена на углубленное изучение профессий. Две исследовательские работы были посвящены теме выбора профессии:</w:t>
      </w:r>
    </w:p>
    <w:p w:rsidR="002155A0" w:rsidRPr="003720EB" w:rsidRDefault="002155A0" w:rsidP="002155A0">
      <w:pPr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t>«Как стать автогонщиком» (Сорокин Иван, 6а класс), «Профессия водитель-дальнобойщик» (Павлов Н., 6а класс).</w:t>
      </w:r>
    </w:p>
    <w:p w:rsidR="002155A0" w:rsidRPr="003720EB" w:rsidRDefault="002155A0" w:rsidP="00215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hAnsi="Times New Roman" w:cs="Times New Roman"/>
          <w:sz w:val="24"/>
          <w:szCs w:val="24"/>
        </w:rPr>
        <w:t xml:space="preserve">Все ученики 9 класса и 27 школьников 8-х классов ведут Портфолио. В 8-х и 9-ом  классах в течение учебного года были проведены по 3 классных часа, посвященных Портфолио личных достижений учащихся. Портфолио </w:t>
      </w:r>
      <w:proofErr w:type="gramStart"/>
      <w:r w:rsidRPr="003720EB">
        <w:rPr>
          <w:rFonts w:ascii="Times New Roman" w:hAnsi="Times New Roman" w:cs="Times New Roman"/>
          <w:sz w:val="24"/>
          <w:szCs w:val="24"/>
        </w:rPr>
        <w:t>оформлены</w:t>
      </w:r>
      <w:proofErr w:type="gramEnd"/>
      <w:r w:rsidRPr="003720EB">
        <w:rPr>
          <w:rFonts w:ascii="Times New Roman" w:hAnsi="Times New Roman" w:cs="Times New Roman"/>
          <w:sz w:val="24"/>
          <w:szCs w:val="24"/>
        </w:rPr>
        <w:t xml:space="preserve"> согласно школьному положению</w:t>
      </w:r>
      <w:r w:rsidR="00795CD2">
        <w:rPr>
          <w:rFonts w:ascii="Times New Roman" w:hAnsi="Times New Roman" w:cs="Times New Roman"/>
          <w:sz w:val="24"/>
          <w:szCs w:val="24"/>
        </w:rPr>
        <w:t>.</w:t>
      </w:r>
    </w:p>
    <w:p w:rsidR="002155A0" w:rsidRPr="003720EB" w:rsidRDefault="00795CD2" w:rsidP="00795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2155A0" w:rsidRPr="003720EB">
        <w:rPr>
          <w:rFonts w:ascii="Times New Roman" w:hAnsi="Times New Roman" w:cs="Times New Roman"/>
          <w:sz w:val="24"/>
          <w:szCs w:val="24"/>
        </w:rPr>
        <w:t xml:space="preserve">На основании договора с Псковским политехническим колледжем </w:t>
      </w:r>
      <w:r w:rsidR="002155A0">
        <w:rPr>
          <w:rFonts w:ascii="Times New Roman" w:hAnsi="Times New Roman" w:cs="Times New Roman"/>
          <w:sz w:val="24"/>
          <w:szCs w:val="24"/>
        </w:rPr>
        <w:t xml:space="preserve">девять </w:t>
      </w:r>
      <w:r w:rsidR="002155A0" w:rsidRPr="003720EB">
        <w:rPr>
          <w:rFonts w:ascii="Times New Roman" w:hAnsi="Times New Roman" w:cs="Times New Roman"/>
          <w:sz w:val="24"/>
          <w:szCs w:val="24"/>
        </w:rPr>
        <w:t xml:space="preserve"> обучающихся 9 класса прошли спецкурс по начальной профессиональной подготовке «Обслуживание и ремонт автомобильного транспорта» в количестве 68 учебных часов, получены сертификаты. </w:t>
      </w:r>
      <w:r w:rsidR="002155A0">
        <w:rPr>
          <w:rFonts w:ascii="Times New Roman" w:hAnsi="Times New Roman" w:cs="Times New Roman"/>
          <w:sz w:val="24"/>
          <w:szCs w:val="24"/>
        </w:rPr>
        <w:t xml:space="preserve">Два </w:t>
      </w:r>
      <w:r w:rsidR="002155A0" w:rsidRPr="003720EB">
        <w:rPr>
          <w:rFonts w:ascii="Times New Roman" w:hAnsi="Times New Roman" w:cs="Times New Roman"/>
          <w:sz w:val="24"/>
          <w:szCs w:val="24"/>
        </w:rPr>
        <w:t xml:space="preserve">ученика 10 класса и </w:t>
      </w:r>
      <w:r w:rsidR="002155A0">
        <w:rPr>
          <w:rFonts w:ascii="Times New Roman" w:hAnsi="Times New Roman" w:cs="Times New Roman"/>
          <w:sz w:val="24"/>
          <w:szCs w:val="24"/>
        </w:rPr>
        <w:t xml:space="preserve"> </w:t>
      </w:r>
      <w:r w:rsidR="002155A0" w:rsidRPr="003720EB">
        <w:rPr>
          <w:rFonts w:ascii="Times New Roman" w:hAnsi="Times New Roman" w:cs="Times New Roman"/>
          <w:sz w:val="24"/>
          <w:szCs w:val="24"/>
        </w:rPr>
        <w:t xml:space="preserve"> ученица 11 класса прошли этот спецкурс в полном объеме (136 учебных часов) и получили сертификат.</w:t>
      </w:r>
    </w:p>
    <w:p w:rsidR="002155A0" w:rsidRDefault="002155A0" w:rsidP="00795CD2">
      <w:pPr>
        <w:ind w:left="-900" w:firstLine="900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Велась оценка уровня социализации и профориентации учащихся психологом школы Цветковой Е.Б. с помощью специально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одобранных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 методик</w:t>
      </w:r>
      <w:r w:rsidR="00795CD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3720EB">
        <w:rPr>
          <w:rFonts w:ascii="Times New Roman" w:eastAsia="Calibri" w:hAnsi="Times New Roman" w:cs="Times New Roman"/>
          <w:sz w:val="24"/>
          <w:szCs w:val="24"/>
        </w:rPr>
        <w:t>Результаты диагностики по выявлению готовности учащихся 9,11 классов к выбору профессии говорят о положительном результате социализации и профориентации учащихся школы. Не было выявлено учеников, не готовых к выбору профессии</w:t>
      </w:r>
      <w:r>
        <w:rPr>
          <w:rFonts w:ascii="Times New Roman" w:eastAsia="Calibri" w:hAnsi="Times New Roman" w:cs="Times New Roman"/>
          <w:sz w:val="24"/>
          <w:szCs w:val="24"/>
        </w:rPr>
        <w:t>, о чём свидетельствуют результаты поступления выпускников.</w:t>
      </w:r>
    </w:p>
    <w:tbl>
      <w:tblPr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</w:tblGrid>
      <w:tr w:rsidR="002155A0" w:rsidTr="00795CD2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0" w:rsidRDefault="002155A0" w:rsidP="00795CD2">
            <w:pPr>
              <w:spacing w:after="0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</w:p>
        </w:tc>
      </w:tr>
      <w:tr w:rsidR="002155A0" w:rsidTr="00194F4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A0" w:rsidRDefault="002155A0" w:rsidP="00795CD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</w:tr>
      <w:tr w:rsidR="002155A0" w:rsidTr="00194F4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окончили: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16</w:t>
            </w:r>
          </w:p>
        </w:tc>
      </w:tr>
      <w:tr w:rsidR="002155A0" w:rsidTr="00194F4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Зачислены</w:t>
            </w:r>
            <w:proofErr w:type="gramEnd"/>
            <w:r>
              <w:rPr>
                <w:sz w:val="20"/>
                <w:szCs w:val="20"/>
              </w:rPr>
              <w:t xml:space="preserve"> в 10-й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0" w:rsidRDefault="002155A0" w:rsidP="00795CD2">
            <w:pPr>
              <w:spacing w:after="0"/>
            </w:pPr>
          </w:p>
        </w:tc>
      </w:tr>
      <w:tr w:rsidR="002155A0" w:rsidTr="00194F4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0" w:rsidRDefault="002155A0" w:rsidP="00795CD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16</w:t>
            </w:r>
          </w:p>
        </w:tc>
      </w:tr>
      <w:tr w:rsidR="002155A0" w:rsidTr="00194F4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ВУЗы: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0" w:rsidRDefault="002155A0" w:rsidP="00795CD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16</w:t>
            </w:r>
          </w:p>
        </w:tc>
      </w:tr>
      <w:tr w:rsidR="002155A0" w:rsidTr="00194F4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-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Псковской области: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0" w:rsidRDefault="002155A0" w:rsidP="00795CD2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10</w:t>
            </w:r>
          </w:p>
        </w:tc>
      </w:tr>
      <w:tr w:rsidR="002155A0" w:rsidTr="00194F4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техникумы (СПО):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0</w:t>
            </w:r>
          </w:p>
        </w:tc>
      </w:tr>
      <w:tr w:rsidR="002155A0" w:rsidTr="00194F4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-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Псковской области: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0" w:rsidRDefault="002155A0" w:rsidP="00795CD2">
            <w:pPr>
              <w:spacing w:after="0"/>
            </w:pPr>
          </w:p>
        </w:tc>
      </w:tr>
      <w:tr w:rsidR="002155A0" w:rsidTr="00194F4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ПУ (</w:t>
            </w:r>
            <w:proofErr w:type="gramStart"/>
            <w:r>
              <w:rPr>
                <w:sz w:val="20"/>
                <w:szCs w:val="20"/>
              </w:rPr>
              <w:t>ПЛ</w:t>
            </w:r>
            <w:proofErr w:type="gramEnd"/>
            <w:r>
              <w:rPr>
                <w:sz w:val="20"/>
                <w:szCs w:val="20"/>
              </w:rPr>
              <w:t>) (НПО):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0" w:rsidRDefault="002155A0" w:rsidP="00795CD2">
            <w:pPr>
              <w:spacing w:after="0"/>
            </w:pPr>
          </w:p>
        </w:tc>
      </w:tr>
      <w:tr w:rsidR="002155A0" w:rsidTr="00194F4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Псковской области: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A0" w:rsidRDefault="002155A0" w:rsidP="00795CD2">
            <w:pPr>
              <w:spacing w:after="0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0" w:rsidRDefault="002155A0" w:rsidP="00795CD2">
            <w:pPr>
              <w:spacing w:after="0"/>
            </w:pPr>
          </w:p>
        </w:tc>
      </w:tr>
    </w:tbl>
    <w:p w:rsidR="002155A0" w:rsidRPr="003720EB" w:rsidRDefault="002155A0" w:rsidP="002155A0">
      <w:pPr>
        <w:ind w:left="-900"/>
        <w:rPr>
          <w:rFonts w:ascii="Times New Roman" w:eastAsia="Calibri" w:hAnsi="Times New Roman" w:cs="Times New Roman"/>
          <w:sz w:val="24"/>
          <w:szCs w:val="24"/>
        </w:rPr>
      </w:pPr>
    </w:p>
    <w:p w:rsidR="002155A0" w:rsidRPr="003720EB" w:rsidRDefault="002155A0" w:rsidP="00215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720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одаренными детьми.</w:t>
      </w:r>
    </w:p>
    <w:p w:rsidR="002155A0" w:rsidRPr="003720EB" w:rsidRDefault="002155A0" w:rsidP="00215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В условиях общеобразовательной школы работа с одаренными детьми, на наш взгляд, должна заключаться не в отборе одаренных детей,  а в создании такой образовательной среды, которая позволила бы  раскрыть и развить имеющийся потенциал одаренности у каждого ребенка.</w:t>
      </w:r>
      <w:r w:rsidRPr="003720EB">
        <w:rPr>
          <w:rFonts w:ascii="Times New Roman" w:hAnsi="Times New Roman" w:cs="Times New Roman"/>
          <w:sz w:val="24"/>
          <w:szCs w:val="24"/>
        </w:rPr>
        <w:t xml:space="preserve"> Это необходимо для того, чтобы успешно жить и действовать в современном  мире,  быть  готовым к изменениям, сохраняя при этом свою индивидуальность, быть полезным и востребованным, т.е. успешно решить проблему социально-профессионального самоопределения. Учителями школы ведется работа по созданию такой творческой </w:t>
      </w:r>
      <w:proofErr w:type="gramStart"/>
      <w:r w:rsidRPr="003720EB">
        <w:rPr>
          <w:rFonts w:ascii="Times New Roman" w:hAnsi="Times New Roman" w:cs="Times New Roman"/>
          <w:sz w:val="24"/>
          <w:szCs w:val="24"/>
        </w:rPr>
        <w:t>среды</w:t>
      </w:r>
      <w:proofErr w:type="gramEnd"/>
      <w:r w:rsidRPr="003720EB">
        <w:rPr>
          <w:rFonts w:ascii="Times New Roman" w:hAnsi="Times New Roman" w:cs="Times New Roman"/>
          <w:sz w:val="24"/>
          <w:szCs w:val="24"/>
        </w:rPr>
        <w:t xml:space="preserve"> как в урочной, так и во внеурочной деятельности. Особенно ярко это проявляется во время предметных недель, в рамках которых </w:t>
      </w:r>
      <w:r w:rsidR="00795CD2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Pr="003720EB">
        <w:rPr>
          <w:rFonts w:ascii="Times New Roman" w:hAnsi="Times New Roman" w:cs="Times New Roman"/>
          <w:sz w:val="24"/>
          <w:szCs w:val="24"/>
        </w:rPr>
        <w:t xml:space="preserve"> для мотивированных детей интеллектуальный марафон, олимпиады,  а для всех желающих - игры, различные  конкурсы, викторины, выставки работ по предметам. Все это активизирует процесс рефлексии </w:t>
      </w:r>
      <w:proofErr w:type="gramStart"/>
      <w:r w:rsidRPr="003720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20EB">
        <w:rPr>
          <w:rFonts w:ascii="Times New Roman" w:hAnsi="Times New Roman" w:cs="Times New Roman"/>
          <w:sz w:val="24"/>
          <w:szCs w:val="24"/>
        </w:rPr>
        <w:t>, т.к. они могут оценить свою деятельность в сравнении с другими.</w:t>
      </w:r>
    </w:p>
    <w:p w:rsidR="002155A0" w:rsidRPr="003720EB" w:rsidRDefault="002155A0" w:rsidP="00215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t xml:space="preserve">В этом году увеличилось число школьников, занимающихся в </w:t>
      </w:r>
      <w:r w:rsidR="00DB2749">
        <w:rPr>
          <w:rFonts w:ascii="Times New Roman" w:hAnsi="Times New Roman" w:cs="Times New Roman"/>
          <w:sz w:val="24"/>
          <w:szCs w:val="24"/>
        </w:rPr>
        <w:t>школьном научном общест</w:t>
      </w:r>
      <w:r w:rsidR="00795CD2">
        <w:rPr>
          <w:rFonts w:ascii="Times New Roman" w:hAnsi="Times New Roman" w:cs="Times New Roman"/>
          <w:sz w:val="24"/>
          <w:szCs w:val="24"/>
        </w:rPr>
        <w:t xml:space="preserve">ве «Светоч». </w:t>
      </w:r>
      <w:r w:rsidRPr="003720EB">
        <w:rPr>
          <w:rFonts w:ascii="Times New Roman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79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«Светоч» направлена на создание образовательной среды, обеспечивающей возможность развития и проявления творческой </w:t>
      </w:r>
      <w:proofErr w:type="gramStart"/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proofErr w:type="gramEnd"/>
      <w:r w:rsidRPr="0037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одаренных детей, так и детей со скрытыми формами одаренности. </w:t>
      </w:r>
      <w:r w:rsidRPr="003720EB">
        <w:rPr>
          <w:rFonts w:ascii="Times New Roman" w:hAnsi="Times New Roman" w:cs="Times New Roman"/>
          <w:sz w:val="24"/>
          <w:szCs w:val="24"/>
        </w:rPr>
        <w:t xml:space="preserve">Если в 2011-2012 учебном году исследовательской деятельностью занимались 13 учащихся 5-11 классов (подготовлено 8 работ), то в этом учебном году уже 23 школьника 2-10 классов (подготовлено 20 работ). Михайлов А. продолжил свои исследования по качеству  питьевой воды и успешно выступил на городской </w:t>
      </w:r>
      <w:r w:rsidR="00795CD2">
        <w:rPr>
          <w:rFonts w:ascii="Times New Roman" w:hAnsi="Times New Roman" w:cs="Times New Roman"/>
          <w:sz w:val="24"/>
          <w:szCs w:val="24"/>
        </w:rPr>
        <w:t xml:space="preserve">научно-практической </w:t>
      </w:r>
      <w:r w:rsidRPr="003720EB">
        <w:rPr>
          <w:rFonts w:ascii="Times New Roman" w:hAnsi="Times New Roman" w:cs="Times New Roman"/>
          <w:sz w:val="24"/>
          <w:szCs w:val="24"/>
        </w:rPr>
        <w:t xml:space="preserve"> конференции (диплом   </w:t>
      </w:r>
      <w:r w:rsidRPr="003720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20EB">
        <w:rPr>
          <w:rFonts w:ascii="Times New Roman" w:hAnsi="Times New Roman" w:cs="Times New Roman"/>
          <w:sz w:val="24"/>
          <w:szCs w:val="24"/>
        </w:rPr>
        <w:t xml:space="preserve"> степени) и областной (диплом </w:t>
      </w:r>
      <w:r w:rsidRPr="003720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20EB">
        <w:rPr>
          <w:rFonts w:ascii="Times New Roman" w:hAnsi="Times New Roman" w:cs="Times New Roman"/>
          <w:sz w:val="24"/>
          <w:szCs w:val="24"/>
        </w:rPr>
        <w:t xml:space="preserve"> степени). 6 работ были предоставлены на городскую </w:t>
      </w:r>
      <w:r w:rsidR="00795CD2">
        <w:rPr>
          <w:rFonts w:ascii="Times New Roman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hAnsi="Times New Roman" w:cs="Times New Roman"/>
          <w:sz w:val="24"/>
          <w:szCs w:val="24"/>
        </w:rPr>
        <w:t xml:space="preserve">конференцию. Две работы отмечены дипломами: </w:t>
      </w:r>
      <w:proofErr w:type="gramStart"/>
      <w:r w:rsidRPr="003720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20EB">
        <w:rPr>
          <w:rFonts w:ascii="Times New Roman" w:hAnsi="Times New Roman" w:cs="Times New Roman"/>
          <w:sz w:val="24"/>
          <w:szCs w:val="24"/>
        </w:rPr>
        <w:t xml:space="preserve"> и </w:t>
      </w:r>
      <w:r w:rsidRPr="003720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20EB">
        <w:rPr>
          <w:rFonts w:ascii="Times New Roman" w:hAnsi="Times New Roman" w:cs="Times New Roman"/>
          <w:sz w:val="24"/>
          <w:szCs w:val="24"/>
        </w:rPr>
        <w:t xml:space="preserve"> степени.</w:t>
      </w:r>
      <w:proofErr w:type="gramEnd"/>
      <w:r w:rsidRPr="003720EB">
        <w:rPr>
          <w:rFonts w:ascii="Times New Roman" w:hAnsi="Times New Roman" w:cs="Times New Roman"/>
          <w:sz w:val="24"/>
          <w:szCs w:val="24"/>
        </w:rPr>
        <w:t xml:space="preserve"> Возросло так же и число учителей, которые выступили руководителями  детских исследовательских работ с </w:t>
      </w:r>
      <w:r w:rsidR="00DB2749">
        <w:rPr>
          <w:rFonts w:ascii="Times New Roman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hAnsi="Times New Roman" w:cs="Times New Roman"/>
          <w:sz w:val="24"/>
          <w:szCs w:val="24"/>
        </w:rPr>
        <w:t>7  в 2011-2012 уч. году до 13 в 2012-2013 уч. году. Родители Иванова Александра (6а класс), Павлова Никиты (6а класс) и Сорокина Ивана (6а класс) помогали своим детям проводить исследования по теме их работ. Информация о результатах участия в школьной и городской Н-П конференции освещались на сайте школы и радио «Романтик».</w:t>
      </w:r>
    </w:p>
    <w:p w:rsidR="002155A0" w:rsidRPr="003720EB" w:rsidRDefault="002155A0" w:rsidP="00215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lastRenderedPageBreak/>
        <w:t xml:space="preserve">Впервые был проведен школьный интеллектуальный марафон, на котором предлагались различные нестандартные задачи. Победителями марафона стали  Сорокин Иван (6а класс)- 1 место, Павлов Никита (6а класс)-2 место, Иванов Денис (10 класс) -3 место. </w:t>
      </w:r>
    </w:p>
    <w:p w:rsidR="002155A0" w:rsidRPr="003720EB" w:rsidRDefault="002155A0" w:rsidP="002155A0">
      <w:pPr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sz w:val="24"/>
          <w:szCs w:val="24"/>
        </w:rPr>
        <w:t>Активно вовлекаются учащиеся и в олимпиадное движение.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946"/>
        <w:gridCol w:w="2019"/>
      </w:tblGrid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Руский</w:t>
            </w:r>
            <w:proofErr w:type="spellEnd"/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 медвежонок</w:t>
            </w: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proofErr w:type="spellEnd"/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Родное слово</w:t>
            </w: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155A0" w:rsidRPr="003720EB" w:rsidTr="00194F46">
        <w:tc>
          <w:tcPr>
            <w:tcW w:w="1857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proofErr w:type="gramEnd"/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155A0" w:rsidRPr="003720EB" w:rsidRDefault="002155A0" w:rsidP="002155A0">
      <w:pPr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t xml:space="preserve">Развитию учащихся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720EB">
        <w:rPr>
          <w:rFonts w:ascii="Times New Roman" w:hAnsi="Times New Roman" w:cs="Times New Roman"/>
          <w:sz w:val="24"/>
          <w:szCs w:val="24"/>
        </w:rPr>
        <w:t>система дополнительного образования</w:t>
      </w:r>
    </w:p>
    <w:p w:rsidR="002155A0" w:rsidRPr="00183327" w:rsidRDefault="002155A0" w:rsidP="002155A0">
      <w:pPr>
        <w:jc w:val="both"/>
        <w:rPr>
          <w:rFonts w:ascii="Calibri" w:eastAsia="Times New Roman" w:hAnsi="Calibri" w:cs="Calibri"/>
          <w:color w:val="990000"/>
          <w:lang w:eastAsia="ru-RU"/>
        </w:rPr>
      </w:pPr>
      <w:r w:rsidRPr="00183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условиях, когда в школе обучаются дети с разным уровнем интеллектуального развития, дополнительное образование имеет очень важную роль, ибо оно позволяет:</w:t>
      </w:r>
    </w:p>
    <w:p w:rsidR="002155A0" w:rsidRPr="00183327" w:rsidRDefault="002155A0" w:rsidP="002155A0">
      <w:pPr>
        <w:jc w:val="both"/>
        <w:rPr>
          <w:rFonts w:ascii="Calibri" w:eastAsia="Times New Roman" w:hAnsi="Calibri" w:cs="Calibri"/>
          <w:color w:val="990000"/>
          <w:lang w:eastAsia="ru-RU"/>
        </w:rPr>
      </w:pPr>
      <w:r w:rsidRPr="00183327">
        <w:rPr>
          <w:rFonts w:ascii="Wingdings" w:eastAsia="Wingdings" w:hAnsi="Wingdings" w:cs="Wingdings"/>
          <w:color w:val="333333"/>
          <w:sz w:val="24"/>
          <w:szCs w:val="24"/>
          <w:lang w:eastAsia="ru-RU"/>
        </w:rPr>
        <w:t></w:t>
      </w:r>
      <w:r w:rsidRPr="00183327">
        <w:rPr>
          <w:rFonts w:ascii="Times New Roman" w:eastAsia="Wingdings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183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ситуацию для успешной деятельности каждого, учитывая, что не все дети обладают одинаковыми возможностями и способностями;</w:t>
      </w:r>
    </w:p>
    <w:p w:rsidR="002155A0" w:rsidRPr="00183327" w:rsidRDefault="002155A0" w:rsidP="002155A0">
      <w:pPr>
        <w:jc w:val="both"/>
        <w:rPr>
          <w:rFonts w:ascii="Calibri" w:eastAsia="Times New Roman" w:hAnsi="Calibri" w:cs="Calibri"/>
          <w:color w:val="990000"/>
          <w:lang w:eastAsia="ru-RU"/>
        </w:rPr>
      </w:pPr>
      <w:r w:rsidRPr="00183327">
        <w:rPr>
          <w:rFonts w:ascii="Wingdings" w:eastAsia="Wingdings" w:hAnsi="Wingdings" w:cs="Wingdings"/>
          <w:color w:val="333333"/>
          <w:sz w:val="24"/>
          <w:szCs w:val="24"/>
          <w:lang w:eastAsia="ru-RU"/>
        </w:rPr>
        <w:t></w:t>
      </w:r>
      <w:r w:rsidRPr="00183327">
        <w:rPr>
          <w:rFonts w:ascii="Times New Roman" w:eastAsia="Wingdings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183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развития способностей, интеллектуальных и творческих возможностей учащихся, их самовыражения и самоопределения;</w:t>
      </w:r>
    </w:p>
    <w:p w:rsidR="002155A0" w:rsidRPr="00183327" w:rsidRDefault="002155A0" w:rsidP="002155A0">
      <w:pPr>
        <w:jc w:val="both"/>
        <w:rPr>
          <w:rFonts w:ascii="Calibri" w:eastAsia="Times New Roman" w:hAnsi="Calibri" w:cs="Calibri"/>
          <w:color w:val="990000"/>
          <w:lang w:eastAsia="ru-RU"/>
        </w:rPr>
      </w:pPr>
      <w:r w:rsidRPr="00183327">
        <w:rPr>
          <w:rFonts w:ascii="Wingdings" w:eastAsia="Wingdings" w:hAnsi="Wingdings" w:cs="Wingdings"/>
          <w:color w:val="333333"/>
          <w:sz w:val="24"/>
          <w:szCs w:val="24"/>
          <w:lang w:eastAsia="ru-RU"/>
        </w:rPr>
        <w:t></w:t>
      </w:r>
      <w:r w:rsidRPr="00183327">
        <w:rPr>
          <w:rFonts w:ascii="Times New Roman" w:eastAsia="Wingdings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183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познавательный интерес детей.</w:t>
      </w:r>
    </w:p>
    <w:p w:rsidR="002155A0" w:rsidRPr="00DB2749" w:rsidRDefault="002155A0" w:rsidP="002155A0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возможностей учащихся в сфере дополнительного образования достаточно разнообразно. </w:t>
      </w:r>
    </w:p>
    <w:p w:rsidR="002155A0" w:rsidRPr="00DB2749" w:rsidRDefault="002155A0" w:rsidP="002155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Сложившаяся система дополнительно образования в этом учебном году была представлена 27 кружками разной направленности, которые посещали </w:t>
      </w:r>
      <w:r w:rsidRPr="00DB2749">
        <w:rPr>
          <w:rFonts w:ascii="Times New Roman" w:eastAsia="Arial" w:hAnsi="Times New Roman" w:cs="Times New Roman"/>
          <w:lang w:eastAsia="ru-RU" w:bidi="ru-RU"/>
        </w:rPr>
        <w:t>477 детей, что составляет 71 % от общего числа учеников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3969"/>
        <w:gridCol w:w="1984"/>
      </w:tblGrid>
      <w:tr w:rsidR="002155A0" w:rsidTr="00194F46">
        <w:tc>
          <w:tcPr>
            <w:tcW w:w="2376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3969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2155A0" w:rsidTr="00194F46">
        <w:tc>
          <w:tcPr>
            <w:tcW w:w="2376" w:type="dxa"/>
          </w:tcPr>
          <w:p w:rsidR="002155A0" w:rsidRPr="009E7B0C" w:rsidRDefault="002155A0" w:rsidP="00194F46">
            <w:pPr>
              <w:snapToGrid w:val="0"/>
            </w:pPr>
            <w:r w:rsidRPr="009E7B0C">
              <w:t>«Умелые ручки»</w:t>
            </w:r>
            <w:r>
              <w:t xml:space="preserve"> (ДДТ)</w:t>
            </w:r>
          </w:p>
          <w:p w:rsidR="002155A0" w:rsidRDefault="002155A0" w:rsidP="00194F46"/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М.А.</w:t>
            </w:r>
          </w:p>
        </w:tc>
        <w:tc>
          <w:tcPr>
            <w:tcW w:w="3969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Городская выставка декоративно-прикладного творчества.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155A0" w:rsidTr="00194F46">
        <w:tc>
          <w:tcPr>
            <w:tcW w:w="2376" w:type="dxa"/>
          </w:tcPr>
          <w:p w:rsidR="002155A0" w:rsidRPr="00F80D1D" w:rsidRDefault="002155A0" w:rsidP="00194F46">
            <w:pPr>
              <w:snapToGrid w:val="0"/>
            </w:pPr>
            <w:r w:rsidRPr="00F80D1D">
              <w:t>«Зелёный патруль»</w:t>
            </w:r>
          </w:p>
          <w:p w:rsidR="002155A0" w:rsidRPr="00F80D1D" w:rsidRDefault="002155A0" w:rsidP="00194F46"/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Н.А.</w:t>
            </w:r>
          </w:p>
        </w:tc>
        <w:tc>
          <w:tcPr>
            <w:tcW w:w="3969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155A0" w:rsidTr="00194F46">
        <w:tc>
          <w:tcPr>
            <w:tcW w:w="2376" w:type="dxa"/>
            <w:vMerge w:val="restart"/>
          </w:tcPr>
          <w:p w:rsidR="002155A0" w:rsidRDefault="002155A0" w:rsidP="00194F46">
            <w:r>
              <w:t>«Юный стрелок»</w:t>
            </w:r>
          </w:p>
          <w:p w:rsidR="002155A0" w:rsidRDefault="002155A0" w:rsidP="00194F46"/>
        </w:tc>
        <w:tc>
          <w:tcPr>
            <w:tcW w:w="2127" w:type="dxa"/>
            <w:vMerge w:val="restart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В.В.</w:t>
            </w:r>
          </w:p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9B5D77" w:rsidRPr="009B5D77" w:rsidRDefault="009B5D77" w:rsidP="009B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Соревнования:</w:t>
            </w:r>
            <w:r w:rsidR="002155A0">
              <w:t xml:space="preserve">  </w:t>
            </w:r>
            <w:r w:rsidRPr="009B5D77">
              <w:rPr>
                <w:rFonts w:ascii="Times New Roman" w:hAnsi="Times New Roman" w:cs="Times New Roman"/>
                <w:sz w:val="24"/>
                <w:szCs w:val="24"/>
              </w:rPr>
              <w:t>по оказанию первой доврачебной помощи – 13-14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55A0" w:rsidRDefault="002155A0" w:rsidP="009B5D77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t xml:space="preserve">посвященные 200-летию Бородинского сражения – </w:t>
            </w:r>
            <w:r w:rsidRPr="002C479B">
              <w:rPr>
                <w:lang w:val="en-US"/>
              </w:rPr>
              <w:t>III</w:t>
            </w:r>
            <w:r w:rsidRPr="009107C1">
              <w:t xml:space="preserve"> </w:t>
            </w:r>
            <w:r>
              <w:t xml:space="preserve">место; посвященные  Дню космонавтики – </w:t>
            </w:r>
            <w:r w:rsidRPr="002C479B">
              <w:rPr>
                <w:lang w:val="en-US"/>
              </w:rPr>
              <w:t>I</w:t>
            </w:r>
            <w:r w:rsidR="009B5D77">
              <w:t xml:space="preserve"> место.</w:t>
            </w:r>
            <w:proofErr w:type="gramEnd"/>
            <w:r>
              <w:t xml:space="preserve">                 </w:t>
            </w:r>
            <w:r w:rsidR="009B5D77">
              <w:t>М</w:t>
            </w:r>
            <w:r>
              <w:t xml:space="preserve">ероприятия, посвященных Дню Победы: международный автопробег «Наша Великая Победа», шествие </w:t>
            </w:r>
            <w:r>
              <w:lastRenderedPageBreak/>
              <w:t>ветеранов ВОВ, почетный караул у Камня партизанской слав</w:t>
            </w:r>
            <w:r w:rsidR="009B5D77">
              <w:t>ы и Могилы неизвестного солдата; Зарница  - участие;  о</w:t>
            </w:r>
            <w:r w:rsidR="009B5D77" w:rsidRPr="009B5D77">
              <w:rPr>
                <w:rFonts w:ascii="Times New Roman" w:hAnsi="Times New Roman" w:cs="Times New Roman"/>
                <w:sz w:val="24"/>
                <w:szCs w:val="24"/>
              </w:rPr>
              <w:t>бщегородск</w:t>
            </w:r>
            <w:r w:rsidR="009B5D7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9B5D77" w:rsidRPr="009B5D77">
              <w:rPr>
                <w:rFonts w:ascii="Times New Roman" w:hAnsi="Times New Roman" w:cs="Times New Roman"/>
                <w:sz w:val="24"/>
                <w:szCs w:val="24"/>
              </w:rPr>
              <w:t xml:space="preserve"> эстафет</w:t>
            </w:r>
            <w:r w:rsidR="009B5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D77" w:rsidRPr="009B5D77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="009B5D7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B5D77" w:rsidRPr="009B5D77">
              <w:rPr>
                <w:rFonts w:ascii="Times New Roman" w:hAnsi="Times New Roman" w:cs="Times New Roman"/>
                <w:sz w:val="24"/>
                <w:szCs w:val="24"/>
              </w:rPr>
              <w:t xml:space="preserve"> памяти ветерана Великой отечественной войны </w:t>
            </w:r>
            <w:proofErr w:type="spellStart"/>
            <w:r w:rsidR="009B5D77" w:rsidRPr="009B5D77">
              <w:rPr>
                <w:rFonts w:ascii="Times New Roman" w:hAnsi="Times New Roman" w:cs="Times New Roman"/>
                <w:sz w:val="24"/>
                <w:szCs w:val="24"/>
              </w:rPr>
              <w:t>М.П.Минина</w:t>
            </w:r>
            <w:proofErr w:type="spellEnd"/>
            <w:r w:rsidR="009B5D7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9B5D77" w:rsidRPr="009B5D77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9B5D7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9B5D77" w:rsidRPr="009B5D77">
              <w:rPr>
                <w:rFonts w:ascii="Times New Roman" w:hAnsi="Times New Roman" w:cs="Times New Roman"/>
                <w:sz w:val="24"/>
                <w:szCs w:val="24"/>
              </w:rPr>
              <w:t>допризывной молодёжи заняли</w:t>
            </w:r>
            <w:r w:rsidR="009B5D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B5D77" w:rsidRPr="009B5D77">
              <w:rPr>
                <w:rFonts w:ascii="Times New Roman" w:hAnsi="Times New Roman" w:cs="Times New Roman"/>
                <w:sz w:val="24"/>
                <w:szCs w:val="24"/>
              </w:rPr>
              <w:t xml:space="preserve"> 5 место</w:t>
            </w:r>
            <w:r w:rsidR="009B5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2155A0" w:rsidTr="00194F46">
        <w:tc>
          <w:tcPr>
            <w:tcW w:w="2376" w:type="dxa"/>
            <w:vMerge/>
          </w:tcPr>
          <w:p w:rsidR="002155A0" w:rsidRDefault="002155A0" w:rsidP="00194F46"/>
        </w:tc>
        <w:tc>
          <w:tcPr>
            <w:tcW w:w="2127" w:type="dxa"/>
            <w:vMerge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A0" w:rsidTr="00194F46">
        <w:tc>
          <w:tcPr>
            <w:tcW w:w="2376" w:type="dxa"/>
          </w:tcPr>
          <w:p w:rsidR="002155A0" w:rsidRPr="00F80D1D" w:rsidRDefault="002155A0" w:rsidP="00194F46">
            <w:pPr>
              <w:snapToGrid w:val="0"/>
            </w:pPr>
            <w:r w:rsidRPr="00F80D1D">
              <w:lastRenderedPageBreak/>
              <w:t>Легкая атлетика</w:t>
            </w:r>
          </w:p>
          <w:p w:rsidR="002155A0" w:rsidRPr="00F80D1D" w:rsidRDefault="002155A0" w:rsidP="00194F46">
            <w:r w:rsidRPr="00F80D1D">
              <w:t>Спортивная школа «Юность»</w:t>
            </w:r>
          </w:p>
          <w:p w:rsidR="002155A0" w:rsidRDefault="002155A0" w:rsidP="00194F46"/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Братухин В.В.</w:t>
            </w:r>
          </w:p>
        </w:tc>
        <w:tc>
          <w:tcPr>
            <w:tcW w:w="3969" w:type="dxa"/>
            <w:vMerge w:val="restart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достижения.</w:t>
            </w:r>
          </w:p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Юноши 1998-1999 г.р. – 3 место в командном первенстве областных соревнований «Шиповка юных»</w:t>
            </w:r>
          </w:p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Юноши 2000-2001 г.р. – 3 место в командном первенстве областных соревнований «Шиповка юных»</w:t>
            </w:r>
          </w:p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Девушки  2000-2001 г.р. – 4 место в командном первенстве областных соревнований «Шиповка юных»</w:t>
            </w:r>
          </w:p>
          <w:p w:rsidR="002155A0" w:rsidRPr="006D240C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>5 место в городской спартакиаде учащихся  «Школьные игры».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155A0" w:rsidTr="00194F46">
        <w:tc>
          <w:tcPr>
            <w:tcW w:w="2376" w:type="dxa"/>
          </w:tcPr>
          <w:p w:rsidR="002155A0" w:rsidRPr="00F80D1D" w:rsidRDefault="002155A0" w:rsidP="00194F46">
            <w:pPr>
              <w:snapToGrid w:val="0"/>
            </w:pPr>
            <w:r w:rsidRPr="00F80D1D">
              <w:t>Спортивные игры</w:t>
            </w:r>
            <w:r>
              <w:t>.</w:t>
            </w:r>
          </w:p>
          <w:p w:rsidR="002155A0" w:rsidRDefault="002155A0" w:rsidP="00194F46">
            <w:r w:rsidRPr="00F80D1D">
              <w:t>Спортивная школа «Юность</w:t>
            </w:r>
          </w:p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 Б.В.</w:t>
            </w:r>
          </w:p>
        </w:tc>
        <w:tc>
          <w:tcPr>
            <w:tcW w:w="3969" w:type="dxa"/>
            <w:vMerge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2155A0" w:rsidTr="00194F46">
        <w:tc>
          <w:tcPr>
            <w:tcW w:w="2376" w:type="dxa"/>
          </w:tcPr>
          <w:p w:rsidR="002155A0" w:rsidRPr="00CC044B" w:rsidRDefault="002155A0" w:rsidP="00194F46">
            <w:pPr>
              <w:snapToGrid w:val="0"/>
            </w:pPr>
            <w:r>
              <w:t xml:space="preserve">Хор «Школьные </w:t>
            </w:r>
            <w:r w:rsidRPr="00CC044B">
              <w:t>годы»</w:t>
            </w:r>
          </w:p>
          <w:p w:rsidR="002155A0" w:rsidRPr="00CC044B" w:rsidRDefault="002155A0" w:rsidP="00194F46"/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И.В.</w:t>
            </w:r>
          </w:p>
        </w:tc>
        <w:tc>
          <w:tcPr>
            <w:tcW w:w="3969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E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 - вокальная группа</w:t>
            </w:r>
          </w:p>
          <w:p w:rsidR="002155A0" w:rsidRPr="001E5E0A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1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– хор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155A0" w:rsidTr="00194F46">
        <w:tc>
          <w:tcPr>
            <w:tcW w:w="2376" w:type="dxa"/>
          </w:tcPr>
          <w:p w:rsidR="002155A0" w:rsidRDefault="002155A0" w:rsidP="00194F46">
            <w:pPr>
              <w:snapToGrid w:val="0"/>
            </w:pPr>
            <w:r>
              <w:t>Фольклор</w:t>
            </w:r>
          </w:p>
          <w:p w:rsidR="002155A0" w:rsidRDefault="002155A0" w:rsidP="00194F46">
            <w:pPr>
              <w:snapToGrid w:val="0"/>
            </w:pPr>
            <w:r>
              <w:t>(ДДТ)</w:t>
            </w:r>
          </w:p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Березина Г.О.,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969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Соловьиный праздник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155A0" w:rsidTr="00194F46">
        <w:tc>
          <w:tcPr>
            <w:tcW w:w="2376" w:type="dxa"/>
          </w:tcPr>
          <w:p w:rsidR="002155A0" w:rsidRPr="00CC044B" w:rsidRDefault="002155A0" w:rsidP="00194F46">
            <w:pPr>
              <w:snapToGrid w:val="0"/>
            </w:pPr>
            <w:r w:rsidRPr="00CC044B">
              <w:t>Танцевальный  «Живи танцуя!»</w:t>
            </w:r>
          </w:p>
          <w:p w:rsidR="002155A0" w:rsidRDefault="002155A0" w:rsidP="00194F46">
            <w:pPr>
              <w:snapToGrid w:val="0"/>
            </w:pPr>
          </w:p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969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бал, участие в школьных праздниках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2155A0" w:rsidTr="00194F46">
        <w:tc>
          <w:tcPr>
            <w:tcW w:w="2376" w:type="dxa"/>
          </w:tcPr>
          <w:p w:rsidR="002155A0" w:rsidRPr="00BF6CF1" w:rsidRDefault="002155A0" w:rsidP="00194F46">
            <w:pPr>
              <w:snapToGrid w:val="0"/>
            </w:pPr>
            <w:r w:rsidRPr="00BF6CF1">
              <w:t>Театральная студия «Шаг»</w:t>
            </w:r>
          </w:p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И.В.</w:t>
            </w:r>
          </w:p>
        </w:tc>
        <w:tc>
          <w:tcPr>
            <w:tcW w:w="3969" w:type="dxa"/>
          </w:tcPr>
          <w:p w:rsidR="002155A0" w:rsidRPr="003720EB" w:rsidRDefault="002155A0" w:rsidP="0019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20EB">
              <w:rPr>
                <w:rFonts w:ascii="Times New Roman" w:hAnsi="Times New Roman" w:cs="Times New Roman"/>
                <w:sz w:val="24"/>
                <w:szCs w:val="24"/>
              </w:rPr>
              <w:t xml:space="preserve"> работе более 13 спектаклей и литературных композиций.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155A0" w:rsidTr="00194F46">
        <w:tc>
          <w:tcPr>
            <w:tcW w:w="2376" w:type="dxa"/>
          </w:tcPr>
          <w:p w:rsidR="002155A0" w:rsidRDefault="002155A0" w:rsidP="00194F46">
            <w:pPr>
              <w:snapToGrid w:val="0"/>
            </w:pPr>
            <w:r>
              <w:t>Художественный салон</w:t>
            </w:r>
            <w:proofErr w:type="gramStart"/>
            <w:r>
              <w:t xml:space="preserve"> .</w:t>
            </w:r>
            <w:proofErr w:type="gramEnd"/>
            <w:r>
              <w:t xml:space="preserve">  Пластилиновая фантазия</w:t>
            </w:r>
          </w:p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Москалева Т.П.</w:t>
            </w:r>
          </w:p>
        </w:tc>
        <w:tc>
          <w:tcPr>
            <w:tcW w:w="3969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выставки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155A0" w:rsidTr="00194F46">
        <w:tc>
          <w:tcPr>
            <w:tcW w:w="2376" w:type="dxa"/>
          </w:tcPr>
          <w:p w:rsidR="002155A0" w:rsidRDefault="002155A0" w:rsidP="00194F46">
            <w:pPr>
              <w:snapToGrid w:val="0"/>
            </w:pPr>
            <w:r>
              <w:t>«Учись говорить правильно»</w:t>
            </w:r>
          </w:p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Р.А.</w:t>
            </w:r>
          </w:p>
        </w:tc>
        <w:tc>
          <w:tcPr>
            <w:tcW w:w="3969" w:type="dxa"/>
          </w:tcPr>
          <w:p w:rsidR="002155A0" w:rsidRDefault="00DB2749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поддержка учащихся классов педагогической поддержки.</w:t>
            </w:r>
          </w:p>
        </w:tc>
        <w:tc>
          <w:tcPr>
            <w:tcW w:w="1984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155A0" w:rsidRPr="00EA5C1F" w:rsidTr="00194F46">
        <w:tc>
          <w:tcPr>
            <w:tcW w:w="2376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155A0" w:rsidRDefault="002155A0" w:rsidP="00194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2155A0" w:rsidRPr="00EA5C1F" w:rsidRDefault="002155A0" w:rsidP="00194F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55A0" w:rsidRPr="00EA5C1F" w:rsidRDefault="002155A0" w:rsidP="00194F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</w:t>
            </w:r>
          </w:p>
        </w:tc>
      </w:tr>
    </w:tbl>
    <w:p w:rsidR="002155A0" w:rsidRPr="009B5D77" w:rsidRDefault="002155A0" w:rsidP="002155A0">
      <w:pPr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 xml:space="preserve"> </w:t>
      </w:r>
      <w:r w:rsidRPr="009B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образовательного учреждения работает филиал музыкальной школы №4. </w:t>
      </w:r>
    </w:p>
    <w:p w:rsidR="002155A0" w:rsidRPr="00AF59D3" w:rsidRDefault="009B5D77" w:rsidP="009B5D77">
      <w:pPr>
        <w:pStyle w:val="a3"/>
        <w:numPr>
          <w:ilvl w:val="0"/>
          <w:numId w:val="36"/>
        </w:numPr>
        <w:ind w:left="851" w:hanging="142"/>
        <w:rPr>
          <w:rFonts w:ascii="Times New Roman" w:eastAsia="Calibri" w:hAnsi="Times New Roman" w:cs="Times New Roman"/>
          <w:sz w:val="24"/>
          <w:szCs w:val="24"/>
        </w:rPr>
      </w:pPr>
      <w:r w:rsidRPr="009B5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2155A0" w:rsidRPr="00AF59D3">
        <w:rPr>
          <w:rFonts w:ascii="Times New Roman" w:eastAsia="Calibri" w:hAnsi="Times New Roman" w:cs="Times New Roman"/>
          <w:sz w:val="24"/>
          <w:szCs w:val="24"/>
        </w:rPr>
        <w:t xml:space="preserve">ормирование ценностного отношения к здоровью всех участников образовательного процесса; повышение культурного уровня учащихся в вопросах здоровья. </w:t>
      </w:r>
    </w:p>
    <w:tbl>
      <w:tblPr>
        <w:tblW w:w="7533" w:type="dxa"/>
        <w:tblInd w:w="103" w:type="dxa"/>
        <w:tblLook w:val="04A0" w:firstRow="1" w:lastRow="0" w:firstColumn="1" w:lastColumn="0" w:noHBand="0" w:noVBand="1"/>
      </w:tblPr>
      <w:tblGrid>
        <w:gridCol w:w="1695"/>
        <w:gridCol w:w="1180"/>
        <w:gridCol w:w="1180"/>
        <w:gridCol w:w="1160"/>
        <w:gridCol w:w="1180"/>
        <w:gridCol w:w="1180"/>
      </w:tblGrid>
      <w:tr w:rsidR="002155A0" w:rsidRPr="003720EB" w:rsidTr="00194F46">
        <w:trPr>
          <w:trHeight w:val="615"/>
        </w:trPr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кол-во обучающихся, чел.</w:t>
            </w:r>
          </w:p>
        </w:tc>
        <w:tc>
          <w:tcPr>
            <w:tcW w:w="58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состоянию здоровья отнесены:</w:t>
            </w:r>
          </w:p>
        </w:tc>
      </w:tr>
      <w:tr w:rsidR="002155A0" w:rsidRPr="003720EB" w:rsidTr="00194F46">
        <w:trPr>
          <w:trHeight w:val="1410"/>
        </w:trPr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группе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 группе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 группе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 группе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группе</w:t>
            </w:r>
          </w:p>
        </w:tc>
      </w:tr>
      <w:tr w:rsidR="002155A0" w:rsidRPr="003720EB" w:rsidTr="00194F46">
        <w:trPr>
          <w:trHeight w:val="345"/>
        </w:trPr>
        <w:tc>
          <w:tcPr>
            <w:tcW w:w="16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5A0" w:rsidRPr="003720EB" w:rsidTr="00194F46">
        <w:trPr>
          <w:trHeight w:val="40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5A0" w:rsidRPr="003720EB" w:rsidTr="00194F46">
        <w:trPr>
          <w:trHeight w:val="40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5A0" w:rsidRPr="003720EB" w:rsidTr="00194F46">
        <w:trPr>
          <w:trHeight w:val="40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5A0" w:rsidRPr="003720EB" w:rsidTr="00194F46">
        <w:trPr>
          <w:trHeight w:val="40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A0" w:rsidRPr="003720EB" w:rsidRDefault="002155A0" w:rsidP="0019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155A0" w:rsidRPr="003720EB" w:rsidRDefault="002155A0" w:rsidP="002155A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5A0" w:rsidRPr="003720EB" w:rsidRDefault="002155A0" w:rsidP="002155A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5A0" w:rsidRPr="003720EB" w:rsidRDefault="002155A0" w:rsidP="002155A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- в учебно-образовательный процесс активно внедряются </w:t>
      </w:r>
      <w:proofErr w:type="spellStart"/>
      <w:r w:rsidRPr="003720EB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 методики и технологии.</w:t>
      </w:r>
    </w:p>
    <w:p w:rsidR="002155A0" w:rsidRPr="003720EB" w:rsidRDefault="002155A0" w:rsidP="002155A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>- имеет место увеличение двигательной активности обучающихся за счет введения третьего часа физической культуры, проведения дней здоровья, спортивных соревнований, физзарядки.</w:t>
      </w:r>
    </w:p>
    <w:p w:rsidR="002155A0" w:rsidRPr="003720EB" w:rsidRDefault="002155A0" w:rsidP="00215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720EB">
        <w:rPr>
          <w:rFonts w:ascii="Times New Roman" w:hAnsi="Times New Roman" w:cs="Times New Roman"/>
          <w:sz w:val="24"/>
          <w:szCs w:val="24"/>
        </w:rPr>
        <w:t>в спортивных и танцевальных кружках занимается 230 учащихся.</w:t>
      </w:r>
    </w:p>
    <w:p w:rsidR="002155A0" w:rsidRPr="003720EB" w:rsidRDefault="002155A0" w:rsidP="00215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t>- в школе не выявлены дети, которые употребляли бы наркотики.</w:t>
      </w:r>
    </w:p>
    <w:p w:rsidR="002155A0" w:rsidRPr="003720EB" w:rsidRDefault="002155A0" w:rsidP="00215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t>- по данным классных руководителей и результатам наблюдений администрации школы уменьшилось количество учащихся, которые курят.</w:t>
      </w:r>
    </w:p>
    <w:p w:rsidR="002155A0" w:rsidRPr="003720EB" w:rsidRDefault="002155A0" w:rsidP="002155A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t xml:space="preserve">- к работе по формированию здорового образа жизни привлекаются родители. Этому способствовало проведение  родительских собраний по следующей тематике: « </w:t>
      </w: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Влияние </w:t>
      </w:r>
      <w:bookmarkStart w:id="0" w:name="_GoBack"/>
      <w:bookmarkEnd w:id="0"/>
      <w:r w:rsidRPr="003720EB">
        <w:rPr>
          <w:rFonts w:ascii="Times New Roman" w:eastAsia="Calibri" w:hAnsi="Times New Roman" w:cs="Times New Roman"/>
          <w:sz w:val="24"/>
          <w:szCs w:val="24"/>
        </w:rPr>
        <w:t>здорового образа жизни на развитие и воспитание ребенка»,   «</w:t>
      </w:r>
      <w:r w:rsidRPr="003720EB">
        <w:rPr>
          <w:rFonts w:ascii="Times New Roman" w:hAnsi="Times New Roman" w:cs="Times New Roman"/>
          <w:sz w:val="24"/>
          <w:szCs w:val="24"/>
        </w:rPr>
        <w:t>Спасем детей от дыма сигарет», «Пока не поздно». Разговор с ребёнком, «Имею право знать». Знакомство родителей с материалами всероссийских интернет – уроков антинаркотической направленности.  Ежегодное проведение праздников «Папа, мама, я – спортивная семья».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EB">
        <w:rPr>
          <w:rFonts w:ascii="Times New Roman" w:eastAsia="Calibri" w:hAnsi="Times New Roman" w:cs="Times New Roman"/>
          <w:sz w:val="24"/>
          <w:szCs w:val="24"/>
        </w:rPr>
        <w:t xml:space="preserve">В 2012-2013 уч. году  за консультацией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психологу </w:t>
      </w:r>
      <w:r w:rsidRPr="003720EB">
        <w:rPr>
          <w:rFonts w:ascii="Times New Roman" w:eastAsia="Calibri" w:hAnsi="Times New Roman" w:cs="Times New Roman"/>
          <w:sz w:val="24"/>
          <w:szCs w:val="24"/>
        </w:rPr>
        <w:t>обратились 114 человек (родителей – 19, учащихся – 76, педагогов – 20), основными темами обращений являлись: нежелание ребенка учиться, плохое поведение учащихся, конфликты, профориентация, готовность ребенка к школе, диагностика (по запросу).</w:t>
      </w:r>
    </w:p>
    <w:p w:rsidR="002155A0" w:rsidRPr="003720EB" w:rsidRDefault="002155A0" w:rsidP="00215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0EB">
        <w:rPr>
          <w:rFonts w:ascii="Times New Roman" w:hAnsi="Times New Roman" w:cs="Times New Roman"/>
          <w:sz w:val="24"/>
          <w:szCs w:val="24"/>
        </w:rPr>
        <w:t>- школа активно сотрудничает с Центром планирования семьи и репродукции, спортивной школой «Юность», центром патриотического воспитания «Патриот», волонтерами Псковского отделения Российского Красного Креста.</w:t>
      </w:r>
    </w:p>
    <w:p w:rsidR="002155A0" w:rsidRPr="003720EB" w:rsidRDefault="002155A0" w:rsidP="002155A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- 120 человек имели возможность в течение 3-х смен отдохнуть в школьном оздоровительном лагере.</w:t>
      </w:r>
    </w:p>
    <w:p w:rsidR="002155A0" w:rsidRPr="000E300D" w:rsidRDefault="002155A0" w:rsidP="002155A0">
      <w:pPr>
        <w:pStyle w:val="a3"/>
        <w:rPr>
          <w:b/>
        </w:rPr>
      </w:pPr>
      <w:r w:rsidRPr="000E300D">
        <w:rPr>
          <w:b/>
        </w:rPr>
        <w:t>Удовлетворенность родителей работой образовательного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4"/>
        <w:gridCol w:w="5652"/>
        <w:gridCol w:w="2515"/>
      </w:tblGrid>
      <w:tr w:rsidR="002155A0" w:rsidTr="00194F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Классы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Коэффициент удовлетворенности родителей работой образовательного учреждения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Уровень удовлетворенности</w:t>
            </w:r>
          </w:p>
        </w:tc>
      </w:tr>
      <w:tr w:rsidR="002155A0" w:rsidTr="00194F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0" w:rsidRDefault="002155A0" w:rsidP="00194F46">
            <w:r>
              <w:t>4а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0" w:rsidRDefault="002155A0" w:rsidP="00194F46">
            <w:r>
              <w:t>3,07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0" w:rsidRDefault="002155A0" w:rsidP="00194F46">
            <w:r>
              <w:t>высокий</w:t>
            </w:r>
          </w:p>
        </w:tc>
      </w:tr>
      <w:tr w:rsidR="002155A0" w:rsidTr="00194F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0" w:rsidRDefault="002155A0" w:rsidP="00194F46">
            <w:r>
              <w:t>4в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0" w:rsidRDefault="002155A0" w:rsidP="00194F46">
            <w:r>
              <w:t>3,32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0" w:rsidRDefault="002155A0" w:rsidP="00194F46">
            <w:r>
              <w:t>высокий</w:t>
            </w:r>
          </w:p>
        </w:tc>
      </w:tr>
      <w:tr w:rsidR="002155A0" w:rsidTr="00194F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3,0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высокий</w:t>
            </w:r>
          </w:p>
        </w:tc>
      </w:tr>
      <w:tr w:rsidR="002155A0" w:rsidTr="00194F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11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3,09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высокий</w:t>
            </w:r>
          </w:p>
        </w:tc>
      </w:tr>
      <w:tr w:rsidR="002155A0" w:rsidTr="00194F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по выпускным классам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3,12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A0" w:rsidRDefault="002155A0" w:rsidP="00194F46">
            <w:r>
              <w:t>высокий</w:t>
            </w:r>
          </w:p>
        </w:tc>
      </w:tr>
    </w:tbl>
    <w:p w:rsidR="002155A0" w:rsidRDefault="002155A0" w:rsidP="002155A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992"/>
        <w:gridCol w:w="992"/>
        <w:gridCol w:w="992"/>
        <w:gridCol w:w="958"/>
      </w:tblGrid>
      <w:tr w:rsidR="002155A0" w:rsidTr="00194F46">
        <w:trPr>
          <w:trHeight w:val="237"/>
        </w:trPr>
        <w:tc>
          <w:tcPr>
            <w:tcW w:w="4644" w:type="dxa"/>
            <w:vMerge w:val="restart"/>
          </w:tcPr>
          <w:p w:rsidR="002155A0" w:rsidRDefault="002155A0" w:rsidP="00194F46">
            <w:r>
              <w:t>Вопросы</w:t>
            </w:r>
          </w:p>
        </w:tc>
        <w:tc>
          <w:tcPr>
            <w:tcW w:w="3969" w:type="dxa"/>
            <w:gridSpan w:val="4"/>
          </w:tcPr>
          <w:p w:rsidR="002155A0" w:rsidRDefault="002155A0" w:rsidP="00194F46">
            <w:r>
              <w:t>Коэффициент удовлетворенности по классам</w:t>
            </w:r>
          </w:p>
        </w:tc>
        <w:tc>
          <w:tcPr>
            <w:tcW w:w="958" w:type="dxa"/>
            <w:vMerge w:val="restart"/>
          </w:tcPr>
          <w:p w:rsidR="002155A0" w:rsidRDefault="002155A0" w:rsidP="00194F46">
            <w:r>
              <w:t xml:space="preserve">В целом </w:t>
            </w:r>
          </w:p>
        </w:tc>
      </w:tr>
      <w:tr w:rsidR="002155A0" w:rsidTr="00194F46">
        <w:trPr>
          <w:trHeight w:val="305"/>
        </w:trPr>
        <w:tc>
          <w:tcPr>
            <w:tcW w:w="4644" w:type="dxa"/>
            <w:vMerge/>
          </w:tcPr>
          <w:p w:rsidR="002155A0" w:rsidRDefault="002155A0" w:rsidP="00194F46"/>
        </w:tc>
        <w:tc>
          <w:tcPr>
            <w:tcW w:w="993" w:type="dxa"/>
          </w:tcPr>
          <w:p w:rsidR="002155A0" w:rsidRDefault="002155A0" w:rsidP="00194F46">
            <w:r>
              <w:t>4а</w:t>
            </w:r>
          </w:p>
        </w:tc>
        <w:tc>
          <w:tcPr>
            <w:tcW w:w="992" w:type="dxa"/>
          </w:tcPr>
          <w:p w:rsidR="002155A0" w:rsidRDefault="002155A0" w:rsidP="00194F46">
            <w:r>
              <w:t>4в</w:t>
            </w:r>
          </w:p>
        </w:tc>
        <w:tc>
          <w:tcPr>
            <w:tcW w:w="992" w:type="dxa"/>
          </w:tcPr>
          <w:p w:rsidR="002155A0" w:rsidRDefault="002155A0" w:rsidP="00194F46">
            <w:r>
              <w:t>9</w:t>
            </w:r>
          </w:p>
        </w:tc>
        <w:tc>
          <w:tcPr>
            <w:tcW w:w="992" w:type="dxa"/>
          </w:tcPr>
          <w:p w:rsidR="002155A0" w:rsidRDefault="002155A0" w:rsidP="00194F46">
            <w:r>
              <w:t>11</w:t>
            </w:r>
          </w:p>
        </w:tc>
        <w:tc>
          <w:tcPr>
            <w:tcW w:w="958" w:type="dxa"/>
            <w:vMerge/>
          </w:tcPr>
          <w:p w:rsidR="002155A0" w:rsidRDefault="002155A0" w:rsidP="00194F46"/>
        </w:tc>
      </w:tr>
      <w:tr w:rsidR="002155A0" w:rsidTr="00194F46">
        <w:tc>
          <w:tcPr>
            <w:tcW w:w="4644" w:type="dxa"/>
          </w:tcPr>
          <w:p w:rsidR="002155A0" w:rsidRPr="006F70A5" w:rsidRDefault="002155A0" w:rsidP="00194F46">
            <w:r w:rsidRPr="006F70A5">
              <w:t xml:space="preserve">В школе созданы условия обучения (удобство учебных помещений, учебно-методическое </w:t>
            </w:r>
            <w:r w:rsidRPr="006F70A5">
              <w:lastRenderedPageBreak/>
              <w:t>обеспечение, оснащенность учебного процесса необходимыми техническими средствами обучения)</w:t>
            </w:r>
          </w:p>
          <w:p w:rsidR="002155A0" w:rsidRDefault="002155A0" w:rsidP="00194F46"/>
        </w:tc>
        <w:tc>
          <w:tcPr>
            <w:tcW w:w="993" w:type="dxa"/>
          </w:tcPr>
          <w:p w:rsidR="002155A0" w:rsidRDefault="002155A0" w:rsidP="00194F46">
            <w:r>
              <w:lastRenderedPageBreak/>
              <w:t>3,26</w:t>
            </w:r>
          </w:p>
        </w:tc>
        <w:tc>
          <w:tcPr>
            <w:tcW w:w="992" w:type="dxa"/>
          </w:tcPr>
          <w:p w:rsidR="002155A0" w:rsidRDefault="002155A0" w:rsidP="00194F46">
            <w:r>
              <w:t>3,23</w:t>
            </w:r>
          </w:p>
        </w:tc>
        <w:tc>
          <w:tcPr>
            <w:tcW w:w="992" w:type="dxa"/>
          </w:tcPr>
          <w:p w:rsidR="002155A0" w:rsidRDefault="002155A0" w:rsidP="00194F46">
            <w:r>
              <w:t>3,21</w:t>
            </w:r>
          </w:p>
        </w:tc>
        <w:tc>
          <w:tcPr>
            <w:tcW w:w="992" w:type="dxa"/>
          </w:tcPr>
          <w:p w:rsidR="002155A0" w:rsidRDefault="002155A0" w:rsidP="00194F46">
            <w:r>
              <w:t>3,25</w:t>
            </w:r>
          </w:p>
        </w:tc>
        <w:tc>
          <w:tcPr>
            <w:tcW w:w="958" w:type="dxa"/>
          </w:tcPr>
          <w:p w:rsidR="002155A0" w:rsidRDefault="002155A0" w:rsidP="00194F46">
            <w:r>
              <w:t>3,24</w:t>
            </w:r>
          </w:p>
        </w:tc>
      </w:tr>
      <w:tr w:rsidR="002155A0" w:rsidTr="00194F46">
        <w:tc>
          <w:tcPr>
            <w:tcW w:w="4644" w:type="dxa"/>
          </w:tcPr>
          <w:p w:rsidR="002155A0" w:rsidRPr="006F70A5" w:rsidRDefault="002155A0" w:rsidP="00194F46">
            <w:r w:rsidRPr="006F70A5">
              <w:lastRenderedPageBreak/>
              <w:t>Школа своевременно информирует семью о достижениях и проблемах ребенка</w:t>
            </w:r>
          </w:p>
          <w:p w:rsidR="002155A0" w:rsidRDefault="002155A0" w:rsidP="00194F46"/>
        </w:tc>
        <w:tc>
          <w:tcPr>
            <w:tcW w:w="993" w:type="dxa"/>
          </w:tcPr>
          <w:p w:rsidR="002155A0" w:rsidRDefault="002155A0" w:rsidP="00194F46">
            <w:r>
              <w:t>3,05</w:t>
            </w:r>
          </w:p>
        </w:tc>
        <w:tc>
          <w:tcPr>
            <w:tcW w:w="992" w:type="dxa"/>
          </w:tcPr>
          <w:p w:rsidR="002155A0" w:rsidRDefault="002155A0" w:rsidP="00194F46">
            <w:r>
              <w:t>3,38</w:t>
            </w:r>
          </w:p>
        </w:tc>
        <w:tc>
          <w:tcPr>
            <w:tcW w:w="992" w:type="dxa"/>
          </w:tcPr>
          <w:p w:rsidR="002155A0" w:rsidRDefault="002155A0" w:rsidP="00194F46">
            <w:r>
              <w:t>3,32</w:t>
            </w:r>
          </w:p>
        </w:tc>
        <w:tc>
          <w:tcPr>
            <w:tcW w:w="992" w:type="dxa"/>
          </w:tcPr>
          <w:p w:rsidR="002155A0" w:rsidRDefault="002155A0" w:rsidP="00194F46">
            <w:r>
              <w:t>2,88</w:t>
            </w:r>
          </w:p>
        </w:tc>
        <w:tc>
          <w:tcPr>
            <w:tcW w:w="958" w:type="dxa"/>
          </w:tcPr>
          <w:p w:rsidR="002155A0" w:rsidRDefault="002155A0" w:rsidP="00194F46">
            <w:r>
              <w:t>3,16</w:t>
            </w:r>
          </w:p>
        </w:tc>
      </w:tr>
      <w:tr w:rsidR="002155A0" w:rsidTr="00194F46">
        <w:tc>
          <w:tcPr>
            <w:tcW w:w="4644" w:type="dxa"/>
          </w:tcPr>
          <w:p w:rsidR="002155A0" w:rsidRPr="006F70A5" w:rsidRDefault="002155A0" w:rsidP="00194F46">
            <w:r w:rsidRPr="006F70A5">
              <w:t xml:space="preserve">Школа по-настоящему готовит нашего ребенка к самостоятельной жизни. </w:t>
            </w:r>
          </w:p>
          <w:p w:rsidR="002155A0" w:rsidRDefault="002155A0" w:rsidP="00194F46"/>
        </w:tc>
        <w:tc>
          <w:tcPr>
            <w:tcW w:w="993" w:type="dxa"/>
          </w:tcPr>
          <w:p w:rsidR="002155A0" w:rsidRDefault="002155A0" w:rsidP="00194F46">
            <w:r>
              <w:t>3,05</w:t>
            </w:r>
          </w:p>
        </w:tc>
        <w:tc>
          <w:tcPr>
            <w:tcW w:w="992" w:type="dxa"/>
          </w:tcPr>
          <w:p w:rsidR="002155A0" w:rsidRDefault="002155A0" w:rsidP="00194F46">
            <w:r>
              <w:t>3,08</w:t>
            </w:r>
          </w:p>
        </w:tc>
        <w:tc>
          <w:tcPr>
            <w:tcW w:w="992" w:type="dxa"/>
          </w:tcPr>
          <w:p w:rsidR="002155A0" w:rsidRDefault="002155A0" w:rsidP="00194F46">
            <w:r>
              <w:t>2,95</w:t>
            </w:r>
          </w:p>
        </w:tc>
        <w:tc>
          <w:tcPr>
            <w:tcW w:w="992" w:type="dxa"/>
          </w:tcPr>
          <w:p w:rsidR="002155A0" w:rsidRDefault="002155A0" w:rsidP="00194F46">
            <w:r>
              <w:t>2,75</w:t>
            </w:r>
          </w:p>
        </w:tc>
        <w:tc>
          <w:tcPr>
            <w:tcW w:w="958" w:type="dxa"/>
          </w:tcPr>
          <w:p w:rsidR="002155A0" w:rsidRDefault="002155A0" w:rsidP="00194F46">
            <w:r>
              <w:t>2,96</w:t>
            </w:r>
          </w:p>
        </w:tc>
      </w:tr>
      <w:tr w:rsidR="002155A0" w:rsidTr="00194F46">
        <w:tc>
          <w:tcPr>
            <w:tcW w:w="4644" w:type="dxa"/>
          </w:tcPr>
          <w:p w:rsidR="002155A0" w:rsidRPr="006D13EA" w:rsidRDefault="002155A0" w:rsidP="00194F46">
            <w:pPr>
              <w:rPr>
                <w:b/>
              </w:rPr>
            </w:pPr>
            <w:r w:rsidRPr="006D13EA">
              <w:rPr>
                <w:b/>
              </w:rPr>
              <w:t>Школа помогает в выборе профессии</w:t>
            </w:r>
          </w:p>
        </w:tc>
        <w:tc>
          <w:tcPr>
            <w:tcW w:w="993" w:type="dxa"/>
          </w:tcPr>
          <w:p w:rsidR="002155A0" w:rsidRPr="006D13EA" w:rsidRDefault="002155A0" w:rsidP="00194F46">
            <w:pPr>
              <w:rPr>
                <w:b/>
              </w:rPr>
            </w:pPr>
            <w:r w:rsidRPr="006D13EA">
              <w:rPr>
                <w:b/>
              </w:rPr>
              <w:t>2,37</w:t>
            </w:r>
          </w:p>
        </w:tc>
        <w:tc>
          <w:tcPr>
            <w:tcW w:w="992" w:type="dxa"/>
          </w:tcPr>
          <w:p w:rsidR="002155A0" w:rsidRPr="006D13EA" w:rsidRDefault="002155A0" w:rsidP="00194F46">
            <w:pPr>
              <w:rPr>
                <w:b/>
              </w:rPr>
            </w:pPr>
            <w:r w:rsidRPr="006D13EA">
              <w:rPr>
                <w:b/>
              </w:rPr>
              <w:t>2,77</w:t>
            </w:r>
          </w:p>
        </w:tc>
        <w:tc>
          <w:tcPr>
            <w:tcW w:w="992" w:type="dxa"/>
          </w:tcPr>
          <w:p w:rsidR="002155A0" w:rsidRPr="006D13EA" w:rsidRDefault="002155A0" w:rsidP="00194F46">
            <w:pPr>
              <w:rPr>
                <w:b/>
              </w:rPr>
            </w:pPr>
            <w:r w:rsidRPr="006D13EA">
              <w:rPr>
                <w:b/>
              </w:rPr>
              <w:t>2,74</w:t>
            </w:r>
          </w:p>
        </w:tc>
        <w:tc>
          <w:tcPr>
            <w:tcW w:w="992" w:type="dxa"/>
          </w:tcPr>
          <w:p w:rsidR="002155A0" w:rsidRPr="006D13EA" w:rsidRDefault="002155A0" w:rsidP="00194F46">
            <w:pPr>
              <w:rPr>
                <w:b/>
              </w:rPr>
            </w:pPr>
            <w:r w:rsidRPr="006D13EA">
              <w:rPr>
                <w:b/>
              </w:rPr>
              <w:t>2,50</w:t>
            </w:r>
          </w:p>
        </w:tc>
        <w:tc>
          <w:tcPr>
            <w:tcW w:w="958" w:type="dxa"/>
          </w:tcPr>
          <w:p w:rsidR="002155A0" w:rsidRPr="006D13EA" w:rsidRDefault="002155A0" w:rsidP="00194F46">
            <w:pPr>
              <w:rPr>
                <w:b/>
              </w:rPr>
            </w:pPr>
            <w:r w:rsidRPr="006D13EA">
              <w:rPr>
                <w:b/>
              </w:rPr>
              <w:t>2,60</w:t>
            </w:r>
          </w:p>
        </w:tc>
      </w:tr>
      <w:tr w:rsidR="002155A0" w:rsidTr="00194F46">
        <w:tc>
          <w:tcPr>
            <w:tcW w:w="4644" w:type="dxa"/>
          </w:tcPr>
          <w:p w:rsidR="002155A0" w:rsidRPr="006F70A5" w:rsidRDefault="002155A0" w:rsidP="00194F46">
            <w:r>
              <w:t xml:space="preserve"> Школа </w:t>
            </w:r>
            <w:r w:rsidRPr="006F70A5">
              <w:t>учит взаимодействию с окружающими людьми</w:t>
            </w:r>
          </w:p>
          <w:p w:rsidR="002155A0" w:rsidRDefault="002155A0" w:rsidP="00194F46"/>
        </w:tc>
        <w:tc>
          <w:tcPr>
            <w:tcW w:w="993" w:type="dxa"/>
          </w:tcPr>
          <w:p w:rsidR="002155A0" w:rsidRDefault="002155A0" w:rsidP="00194F46">
            <w:r>
              <w:t>3,2</w:t>
            </w:r>
          </w:p>
        </w:tc>
        <w:tc>
          <w:tcPr>
            <w:tcW w:w="992" w:type="dxa"/>
          </w:tcPr>
          <w:p w:rsidR="002155A0" w:rsidRDefault="002155A0" w:rsidP="00194F46">
            <w:r>
              <w:t>3,2</w:t>
            </w:r>
          </w:p>
        </w:tc>
        <w:tc>
          <w:tcPr>
            <w:tcW w:w="992" w:type="dxa"/>
          </w:tcPr>
          <w:p w:rsidR="002155A0" w:rsidRDefault="002155A0" w:rsidP="00194F46">
            <w:r>
              <w:t>3,21</w:t>
            </w:r>
          </w:p>
        </w:tc>
        <w:tc>
          <w:tcPr>
            <w:tcW w:w="992" w:type="dxa"/>
          </w:tcPr>
          <w:p w:rsidR="002155A0" w:rsidRDefault="002155A0" w:rsidP="00194F46">
            <w:r>
              <w:t>3,38</w:t>
            </w:r>
          </w:p>
        </w:tc>
        <w:tc>
          <w:tcPr>
            <w:tcW w:w="958" w:type="dxa"/>
          </w:tcPr>
          <w:p w:rsidR="002155A0" w:rsidRDefault="002155A0" w:rsidP="00194F46">
            <w:r>
              <w:t>3,25</w:t>
            </w:r>
          </w:p>
        </w:tc>
      </w:tr>
    </w:tbl>
    <w:p w:rsidR="002155A0" w:rsidRPr="003720EB" w:rsidRDefault="002155A0" w:rsidP="00215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B11" w:rsidRPr="002155A0" w:rsidRDefault="00F65B11" w:rsidP="002155A0"/>
    <w:sectPr w:rsidR="00F65B11" w:rsidRPr="002155A0" w:rsidSect="00194F4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711"/>
    <w:multiLevelType w:val="hybridMultilevel"/>
    <w:tmpl w:val="D08E5EA4"/>
    <w:lvl w:ilvl="0" w:tplc="A46402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497F"/>
    <w:multiLevelType w:val="hybridMultilevel"/>
    <w:tmpl w:val="41E6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7795"/>
    <w:multiLevelType w:val="hybridMultilevel"/>
    <w:tmpl w:val="9E4C4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E81EC4"/>
    <w:multiLevelType w:val="hybridMultilevel"/>
    <w:tmpl w:val="CF683EFE"/>
    <w:lvl w:ilvl="0" w:tplc="62B63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820D4"/>
    <w:multiLevelType w:val="multilevel"/>
    <w:tmpl w:val="387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642BD"/>
    <w:multiLevelType w:val="hybridMultilevel"/>
    <w:tmpl w:val="1E82BC68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6">
    <w:nsid w:val="13CA6C7E"/>
    <w:multiLevelType w:val="hybridMultilevel"/>
    <w:tmpl w:val="7382A0EA"/>
    <w:lvl w:ilvl="0" w:tplc="7C3A3D24">
      <w:start w:val="1"/>
      <w:numFmt w:val="upperRoman"/>
      <w:lvlText w:val="%1."/>
      <w:lvlJc w:val="left"/>
      <w:pPr>
        <w:ind w:left="2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789" w:hanging="360"/>
      </w:pPr>
    </w:lvl>
    <w:lvl w:ilvl="2" w:tplc="0419001B" w:tentative="1">
      <w:start w:val="1"/>
      <w:numFmt w:val="lowerRoman"/>
      <w:lvlText w:val="%3."/>
      <w:lvlJc w:val="right"/>
      <w:pPr>
        <w:ind w:left="3509" w:hanging="180"/>
      </w:pPr>
    </w:lvl>
    <w:lvl w:ilvl="3" w:tplc="0419000F" w:tentative="1">
      <w:start w:val="1"/>
      <w:numFmt w:val="decimal"/>
      <w:lvlText w:val="%4."/>
      <w:lvlJc w:val="left"/>
      <w:pPr>
        <w:ind w:left="4229" w:hanging="360"/>
      </w:pPr>
    </w:lvl>
    <w:lvl w:ilvl="4" w:tplc="04190019" w:tentative="1">
      <w:start w:val="1"/>
      <w:numFmt w:val="lowerLetter"/>
      <w:lvlText w:val="%5."/>
      <w:lvlJc w:val="left"/>
      <w:pPr>
        <w:ind w:left="4949" w:hanging="360"/>
      </w:pPr>
    </w:lvl>
    <w:lvl w:ilvl="5" w:tplc="0419001B" w:tentative="1">
      <w:start w:val="1"/>
      <w:numFmt w:val="lowerRoman"/>
      <w:lvlText w:val="%6."/>
      <w:lvlJc w:val="right"/>
      <w:pPr>
        <w:ind w:left="5669" w:hanging="180"/>
      </w:pPr>
    </w:lvl>
    <w:lvl w:ilvl="6" w:tplc="0419000F" w:tentative="1">
      <w:start w:val="1"/>
      <w:numFmt w:val="decimal"/>
      <w:lvlText w:val="%7."/>
      <w:lvlJc w:val="left"/>
      <w:pPr>
        <w:ind w:left="6389" w:hanging="360"/>
      </w:pPr>
    </w:lvl>
    <w:lvl w:ilvl="7" w:tplc="04190019" w:tentative="1">
      <w:start w:val="1"/>
      <w:numFmt w:val="lowerLetter"/>
      <w:lvlText w:val="%8."/>
      <w:lvlJc w:val="left"/>
      <w:pPr>
        <w:ind w:left="7109" w:hanging="360"/>
      </w:pPr>
    </w:lvl>
    <w:lvl w:ilvl="8" w:tplc="041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7">
    <w:nsid w:val="143B5F13"/>
    <w:multiLevelType w:val="hybridMultilevel"/>
    <w:tmpl w:val="58BEFEDC"/>
    <w:lvl w:ilvl="0" w:tplc="17C667E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C0CD5"/>
    <w:multiLevelType w:val="hybridMultilevel"/>
    <w:tmpl w:val="FB56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7430C"/>
    <w:multiLevelType w:val="hybridMultilevel"/>
    <w:tmpl w:val="8EA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A76B9"/>
    <w:multiLevelType w:val="multilevel"/>
    <w:tmpl w:val="E34C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500093"/>
    <w:multiLevelType w:val="hybridMultilevel"/>
    <w:tmpl w:val="874A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34FF9"/>
    <w:multiLevelType w:val="hybridMultilevel"/>
    <w:tmpl w:val="8E80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F7359"/>
    <w:multiLevelType w:val="hybridMultilevel"/>
    <w:tmpl w:val="79FC1B70"/>
    <w:lvl w:ilvl="0" w:tplc="7C3A3D2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70EFC"/>
    <w:multiLevelType w:val="hybridMultilevel"/>
    <w:tmpl w:val="0E563B68"/>
    <w:lvl w:ilvl="0" w:tplc="E1DA00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F6C0C"/>
    <w:multiLevelType w:val="hybridMultilevel"/>
    <w:tmpl w:val="6C00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E6C"/>
    <w:multiLevelType w:val="hybridMultilevel"/>
    <w:tmpl w:val="B64E6536"/>
    <w:lvl w:ilvl="0" w:tplc="10EA4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394830"/>
    <w:multiLevelType w:val="hybridMultilevel"/>
    <w:tmpl w:val="3A3C5F42"/>
    <w:lvl w:ilvl="0" w:tplc="04190013">
      <w:start w:val="1"/>
      <w:numFmt w:val="upperRoman"/>
      <w:lvlText w:val="%1."/>
      <w:lvlJc w:val="righ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8">
    <w:nsid w:val="3C33285E"/>
    <w:multiLevelType w:val="hybridMultilevel"/>
    <w:tmpl w:val="848EE30C"/>
    <w:lvl w:ilvl="0" w:tplc="29E47E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434B69"/>
    <w:multiLevelType w:val="hybridMultilevel"/>
    <w:tmpl w:val="62B8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55918"/>
    <w:multiLevelType w:val="hybridMultilevel"/>
    <w:tmpl w:val="655A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562E4"/>
    <w:multiLevelType w:val="hybridMultilevel"/>
    <w:tmpl w:val="9F38A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0C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8A481B"/>
    <w:multiLevelType w:val="hybridMultilevel"/>
    <w:tmpl w:val="02C6E6D0"/>
    <w:lvl w:ilvl="0" w:tplc="541AD4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777A63"/>
    <w:multiLevelType w:val="hybridMultilevel"/>
    <w:tmpl w:val="EB024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>
    <w:nsid w:val="4AB82B20"/>
    <w:multiLevelType w:val="hybridMultilevel"/>
    <w:tmpl w:val="62F016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BA94DB5"/>
    <w:multiLevelType w:val="hybridMultilevel"/>
    <w:tmpl w:val="0C16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F18F3"/>
    <w:multiLevelType w:val="hybridMultilevel"/>
    <w:tmpl w:val="27FC49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96CBC6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63C3"/>
    <w:multiLevelType w:val="hybridMultilevel"/>
    <w:tmpl w:val="4BF0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86A35"/>
    <w:multiLevelType w:val="hybridMultilevel"/>
    <w:tmpl w:val="5D76E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A934B2"/>
    <w:multiLevelType w:val="hybridMultilevel"/>
    <w:tmpl w:val="8BDC1F6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60421DE6"/>
    <w:multiLevelType w:val="hybridMultilevel"/>
    <w:tmpl w:val="8FEE3AEE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623733BF"/>
    <w:multiLevelType w:val="multilevel"/>
    <w:tmpl w:val="C800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2621ACD"/>
    <w:multiLevelType w:val="hybridMultilevel"/>
    <w:tmpl w:val="EADE0EBC"/>
    <w:lvl w:ilvl="0" w:tplc="4B4CFA10">
      <w:start w:val="1"/>
      <w:numFmt w:val="decimal"/>
      <w:lvlText w:val="%1."/>
      <w:lvlJc w:val="left"/>
      <w:pPr>
        <w:ind w:left="4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7410872"/>
    <w:multiLevelType w:val="multilevel"/>
    <w:tmpl w:val="6F7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D77998"/>
    <w:multiLevelType w:val="multilevel"/>
    <w:tmpl w:val="278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CA35AA"/>
    <w:multiLevelType w:val="hybridMultilevel"/>
    <w:tmpl w:val="FEBAE026"/>
    <w:lvl w:ilvl="0" w:tplc="53D6B2DA">
      <w:start w:val="5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6">
    <w:nsid w:val="7ECB0DC3"/>
    <w:multiLevelType w:val="hybridMultilevel"/>
    <w:tmpl w:val="7556F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8"/>
  </w:num>
  <w:num w:numId="4">
    <w:abstractNumId w:val="27"/>
  </w:num>
  <w:num w:numId="5">
    <w:abstractNumId w:val="1"/>
  </w:num>
  <w:num w:numId="6">
    <w:abstractNumId w:val="13"/>
  </w:num>
  <w:num w:numId="7">
    <w:abstractNumId w:val="32"/>
  </w:num>
  <w:num w:numId="8">
    <w:abstractNumId w:val="11"/>
  </w:num>
  <w:num w:numId="9">
    <w:abstractNumId w:val="15"/>
  </w:num>
  <w:num w:numId="10">
    <w:abstractNumId w:val="20"/>
  </w:num>
  <w:num w:numId="11">
    <w:abstractNumId w:val="2"/>
  </w:num>
  <w:num w:numId="12">
    <w:abstractNumId w:val="22"/>
  </w:num>
  <w:num w:numId="13">
    <w:abstractNumId w:val="9"/>
  </w:num>
  <w:num w:numId="14">
    <w:abstractNumId w:val="28"/>
  </w:num>
  <w:num w:numId="15">
    <w:abstractNumId w:val="30"/>
  </w:num>
  <w:num w:numId="16">
    <w:abstractNumId w:val="12"/>
  </w:num>
  <w:num w:numId="17">
    <w:abstractNumId w:val="21"/>
  </w:num>
  <w:num w:numId="18">
    <w:abstractNumId w:val="26"/>
  </w:num>
  <w:num w:numId="19">
    <w:abstractNumId w:val="14"/>
  </w:num>
  <w:num w:numId="20">
    <w:abstractNumId w:val="16"/>
  </w:num>
  <w:num w:numId="21">
    <w:abstractNumId w:val="3"/>
  </w:num>
  <w:num w:numId="22">
    <w:abstractNumId w:val="7"/>
  </w:num>
  <w:num w:numId="23">
    <w:abstractNumId w:val="18"/>
  </w:num>
  <w:num w:numId="24">
    <w:abstractNumId w:val="4"/>
  </w:num>
  <w:num w:numId="25">
    <w:abstractNumId w:val="10"/>
  </w:num>
  <w:num w:numId="26">
    <w:abstractNumId w:val="34"/>
  </w:num>
  <w:num w:numId="27">
    <w:abstractNumId w:val="31"/>
  </w:num>
  <w:num w:numId="28">
    <w:abstractNumId w:val="33"/>
  </w:num>
  <w:num w:numId="29">
    <w:abstractNumId w:val="24"/>
  </w:num>
  <w:num w:numId="30">
    <w:abstractNumId w:val="19"/>
  </w:num>
  <w:num w:numId="31">
    <w:abstractNumId w:val="25"/>
  </w:num>
  <w:num w:numId="32">
    <w:abstractNumId w:val="5"/>
  </w:num>
  <w:num w:numId="33">
    <w:abstractNumId w:val="0"/>
  </w:num>
  <w:num w:numId="34">
    <w:abstractNumId w:val="23"/>
  </w:num>
  <w:num w:numId="35">
    <w:abstractNumId w:val="29"/>
  </w:num>
  <w:num w:numId="36">
    <w:abstractNumId w:val="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B09"/>
    <w:rsid w:val="00026686"/>
    <w:rsid w:val="00134483"/>
    <w:rsid w:val="00165E00"/>
    <w:rsid w:val="00183CFC"/>
    <w:rsid w:val="00194F46"/>
    <w:rsid w:val="001A038E"/>
    <w:rsid w:val="001A40B9"/>
    <w:rsid w:val="001B3C7A"/>
    <w:rsid w:val="002155A0"/>
    <w:rsid w:val="00256EAF"/>
    <w:rsid w:val="002E5408"/>
    <w:rsid w:val="00320DC8"/>
    <w:rsid w:val="003876F9"/>
    <w:rsid w:val="003A0823"/>
    <w:rsid w:val="003D4E95"/>
    <w:rsid w:val="004E7B09"/>
    <w:rsid w:val="00511472"/>
    <w:rsid w:val="00547C0C"/>
    <w:rsid w:val="005C500E"/>
    <w:rsid w:val="006304A1"/>
    <w:rsid w:val="00654617"/>
    <w:rsid w:val="00767DC6"/>
    <w:rsid w:val="00770169"/>
    <w:rsid w:val="00795CD2"/>
    <w:rsid w:val="007D7C99"/>
    <w:rsid w:val="008C4201"/>
    <w:rsid w:val="008F1B32"/>
    <w:rsid w:val="0094076E"/>
    <w:rsid w:val="00956E0E"/>
    <w:rsid w:val="009B5D77"/>
    <w:rsid w:val="009C31CA"/>
    <w:rsid w:val="00A04A59"/>
    <w:rsid w:val="00A63949"/>
    <w:rsid w:val="00AB2ACC"/>
    <w:rsid w:val="00AE4205"/>
    <w:rsid w:val="00BF1B0F"/>
    <w:rsid w:val="00BF7F2D"/>
    <w:rsid w:val="00C55710"/>
    <w:rsid w:val="00C93EE9"/>
    <w:rsid w:val="00D64251"/>
    <w:rsid w:val="00DA2E4C"/>
    <w:rsid w:val="00DB2749"/>
    <w:rsid w:val="00E71806"/>
    <w:rsid w:val="00E76D99"/>
    <w:rsid w:val="00E9310C"/>
    <w:rsid w:val="00EB0C8D"/>
    <w:rsid w:val="00F6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09"/>
    <w:pPr>
      <w:ind w:left="720"/>
      <w:contextualSpacing/>
    </w:pPr>
  </w:style>
  <w:style w:type="table" w:styleId="a4">
    <w:name w:val="Table Grid"/>
    <w:basedOn w:val="a1"/>
    <w:uiPriority w:val="59"/>
    <w:rsid w:val="004E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 объекта1"/>
    <w:basedOn w:val="a0"/>
    <w:rsid w:val="002155A0"/>
  </w:style>
  <w:style w:type="character" w:styleId="a5">
    <w:name w:val="Hyperlink"/>
    <w:basedOn w:val="a0"/>
    <w:uiPriority w:val="99"/>
    <w:semiHidden/>
    <w:unhideWhenUsed/>
    <w:rsid w:val="002155A0"/>
    <w:rPr>
      <w:b w:val="0"/>
      <w:bCs w:val="0"/>
      <w:strike w:val="0"/>
      <w:dstrike w:val="0"/>
      <w:color w:val="CD6620"/>
      <w:u w:val="none"/>
      <w:effect w:val="none"/>
    </w:rPr>
  </w:style>
  <w:style w:type="paragraph" w:styleId="a6">
    <w:name w:val="Normal (Web)"/>
    <w:basedOn w:val="a"/>
    <w:uiPriority w:val="99"/>
    <w:unhideWhenUsed/>
    <w:rsid w:val="002155A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15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09"/>
    <w:pPr>
      <w:ind w:left="720"/>
      <w:contextualSpacing/>
    </w:pPr>
  </w:style>
  <w:style w:type="table" w:styleId="a4">
    <w:name w:val="Table Grid"/>
    <w:basedOn w:val="a1"/>
    <w:uiPriority w:val="59"/>
    <w:rsid w:val="004E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16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Барканова</dc:creator>
  <cp:lastModifiedBy>Ирина Барканова</cp:lastModifiedBy>
  <cp:revision>10</cp:revision>
  <cp:lastPrinted>2013-07-10T09:44:00Z</cp:lastPrinted>
  <dcterms:created xsi:type="dcterms:W3CDTF">2013-07-04T09:47:00Z</dcterms:created>
  <dcterms:modified xsi:type="dcterms:W3CDTF">2013-09-20T08:28:00Z</dcterms:modified>
</cp:coreProperties>
</file>